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FA49CC">
      <w:pPr>
        <w:spacing w:line="560" w:lineRule="exact"/>
        <w:jc w:val="left"/>
        <w:rPr>
          <w:rFonts w:hint="default" w:ascii="Times New Roman" w:hAnsi="Times New Roman" w:eastAsia="方正小标宋简体" w:cs="Times New Roman"/>
          <w:color w:val="auto"/>
          <w:sz w:val="40"/>
          <w:szCs w:val="40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</w:rPr>
        <w:t>附件1</w:t>
      </w:r>
    </w:p>
    <w:p w14:paraId="2D6E187B">
      <w:pPr>
        <w:spacing w:line="560" w:lineRule="exact"/>
        <w:jc w:val="center"/>
        <w:rPr>
          <w:rFonts w:hint="default" w:ascii="Times New Roman" w:hAnsi="Times New Roman" w:eastAsia="方正小标宋简体" w:cs="Times New Roman"/>
          <w:color w:val="auto"/>
          <w:sz w:val="40"/>
          <w:szCs w:val="40"/>
          <w:highlight w:val="none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auto"/>
          <w:sz w:val="40"/>
          <w:szCs w:val="40"/>
          <w:highlight w:val="none"/>
        </w:rPr>
        <w:t>衢州市直学校赴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0"/>
          <w:szCs w:val="40"/>
          <w:highlight w:val="none"/>
          <w:u w:val="none"/>
          <w:lang w:eastAsia="zh-CN"/>
        </w:rPr>
        <w:t>高校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0"/>
          <w:szCs w:val="40"/>
          <w:highlight w:val="none"/>
          <w:u w:val="none"/>
        </w:rPr>
        <w:t>招</w:t>
      </w:r>
      <w:r>
        <w:rPr>
          <w:rFonts w:hint="default" w:ascii="Times New Roman" w:hAnsi="Times New Roman" w:eastAsia="方正小标宋简体" w:cs="Times New Roman"/>
          <w:color w:val="auto"/>
          <w:sz w:val="40"/>
          <w:szCs w:val="40"/>
          <w:highlight w:val="none"/>
        </w:rPr>
        <w:t>聘202</w:t>
      </w:r>
      <w:bookmarkEnd w:id="0"/>
      <w:r>
        <w:rPr>
          <w:rFonts w:hint="default" w:ascii="Times New Roman" w:hAnsi="Times New Roman" w:eastAsia="方正小标宋简体" w:cs="Times New Roman"/>
          <w:color w:val="auto"/>
          <w:sz w:val="40"/>
          <w:szCs w:val="40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color w:val="auto"/>
          <w:sz w:val="40"/>
          <w:szCs w:val="40"/>
          <w:highlight w:val="none"/>
        </w:rPr>
        <w:t>年优秀毕业生计划表</w:t>
      </w:r>
    </w:p>
    <w:tbl>
      <w:tblPr>
        <w:tblStyle w:val="8"/>
        <w:tblpPr w:leftFromText="181" w:rightFromText="181" w:vertAnchor="text" w:horzAnchor="page" w:tblpXSpec="center" w:tblpY="1"/>
        <w:tblOverlap w:val="never"/>
        <w:tblW w:w="155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"/>
        <w:gridCol w:w="1136"/>
        <w:gridCol w:w="1009"/>
        <w:gridCol w:w="709"/>
        <w:gridCol w:w="3063"/>
        <w:gridCol w:w="6382"/>
        <w:gridCol w:w="2727"/>
      </w:tblGrid>
      <w:tr w14:paraId="775DC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</w:trPr>
        <w:tc>
          <w:tcPr>
            <w:tcW w:w="521" w:type="dxa"/>
            <w:vAlign w:val="center"/>
          </w:tcPr>
          <w:p w14:paraId="4618D4A2">
            <w:pPr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  <w:u w:val="none"/>
              </w:rPr>
              <w:t>序号</w:t>
            </w:r>
          </w:p>
        </w:tc>
        <w:tc>
          <w:tcPr>
            <w:tcW w:w="1136" w:type="dxa"/>
            <w:vAlign w:val="center"/>
          </w:tcPr>
          <w:p w14:paraId="37C946FD">
            <w:pPr>
              <w:spacing w:line="36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  <w:u w:val="none"/>
              </w:rPr>
              <w:t>招考单位</w:t>
            </w:r>
          </w:p>
        </w:tc>
        <w:tc>
          <w:tcPr>
            <w:tcW w:w="1009" w:type="dxa"/>
            <w:vAlign w:val="center"/>
          </w:tcPr>
          <w:p w14:paraId="1A5EFD7F">
            <w:pPr>
              <w:spacing w:line="36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  <w:u w:val="none"/>
              </w:rPr>
              <w:t>岗位</w:t>
            </w:r>
          </w:p>
        </w:tc>
        <w:tc>
          <w:tcPr>
            <w:tcW w:w="709" w:type="dxa"/>
            <w:vAlign w:val="center"/>
          </w:tcPr>
          <w:p w14:paraId="42C934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  <w:u w:val="none"/>
              </w:rPr>
              <w:t>招考计划</w:t>
            </w:r>
          </w:p>
        </w:tc>
        <w:tc>
          <w:tcPr>
            <w:tcW w:w="3063" w:type="dxa"/>
            <w:vAlign w:val="center"/>
          </w:tcPr>
          <w:p w14:paraId="66BA74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  <w:u w:val="none"/>
              </w:rPr>
              <w:t>学历要求</w:t>
            </w:r>
          </w:p>
        </w:tc>
        <w:tc>
          <w:tcPr>
            <w:tcW w:w="6382" w:type="dxa"/>
            <w:vAlign w:val="center"/>
          </w:tcPr>
          <w:p w14:paraId="68F1FD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  <w:u w:val="none"/>
              </w:rPr>
              <w:t>专业要求</w:t>
            </w:r>
          </w:p>
          <w:p w14:paraId="79E9D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  <w:u w:val="none"/>
              </w:rPr>
              <w:t>（以四级专业名称为准）</w:t>
            </w:r>
          </w:p>
        </w:tc>
        <w:tc>
          <w:tcPr>
            <w:tcW w:w="2727" w:type="dxa"/>
            <w:vAlign w:val="center"/>
          </w:tcPr>
          <w:p w14:paraId="6D2FC9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  <w:u w:val="none"/>
                <w:lang w:eastAsia="zh-CN"/>
              </w:rPr>
              <w:t>报名邮箱及联系电话</w:t>
            </w:r>
          </w:p>
        </w:tc>
      </w:tr>
      <w:tr w14:paraId="42D77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</w:trPr>
        <w:tc>
          <w:tcPr>
            <w:tcW w:w="521" w:type="dxa"/>
            <w:vAlign w:val="center"/>
          </w:tcPr>
          <w:p w14:paraId="1BCC6FC9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  <w:t>1</w:t>
            </w:r>
          </w:p>
        </w:tc>
        <w:tc>
          <w:tcPr>
            <w:tcW w:w="1136" w:type="dxa"/>
            <w:vMerge w:val="restart"/>
            <w:vAlign w:val="center"/>
          </w:tcPr>
          <w:p w14:paraId="32F6FAA6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  <w:t>衢州一中</w:t>
            </w:r>
          </w:p>
          <w:p w14:paraId="30288A73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  <w:t>（2）</w:t>
            </w:r>
          </w:p>
        </w:tc>
        <w:tc>
          <w:tcPr>
            <w:tcW w:w="1009" w:type="dxa"/>
            <w:vAlign w:val="center"/>
          </w:tcPr>
          <w:p w14:paraId="0A5642E8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高中物理教师</w:t>
            </w:r>
          </w:p>
        </w:tc>
        <w:tc>
          <w:tcPr>
            <w:tcW w:w="709" w:type="dxa"/>
            <w:vAlign w:val="center"/>
          </w:tcPr>
          <w:p w14:paraId="4D818304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3063" w:type="dxa"/>
            <w:vMerge w:val="restart"/>
            <w:vAlign w:val="center"/>
          </w:tcPr>
          <w:p w14:paraId="6BC7E5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一般为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  <w:t>硕研及以上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；</w:t>
            </w:r>
          </w:p>
          <w:p w14:paraId="67FC15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2.教育部直属六所师范大学师范专业毕业生；高中阶段获得数学、物理、化学、生物、信息学等五大奥林匹克联赛省级二等奖及以上奖项的2026届毕业生（报考岗位须与参加竞赛获奖学科相同），可放宽至本科。</w:t>
            </w:r>
          </w:p>
        </w:tc>
        <w:tc>
          <w:tcPr>
            <w:tcW w:w="6382" w:type="dxa"/>
            <w:vAlign w:val="center"/>
          </w:tcPr>
          <w:p w14:paraId="10DC94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【硕研】物理学类和力学类对应专业；教育学类：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学科教学（物理）</w:t>
            </w:r>
          </w:p>
          <w:p w14:paraId="1679C8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【本科】物理学类和力学类对应专业</w:t>
            </w:r>
          </w:p>
        </w:tc>
        <w:tc>
          <w:tcPr>
            <w:tcW w:w="2727" w:type="dxa"/>
            <w:vAlign w:val="center"/>
          </w:tcPr>
          <w:p w14:paraId="6D933D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  <w:t>qzyzbgs@163.com</w:t>
            </w:r>
          </w:p>
          <w:p w14:paraId="334928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杨老师0570-8015200</w:t>
            </w:r>
          </w:p>
        </w:tc>
      </w:tr>
      <w:tr w14:paraId="0E1C3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6" w:hRule="atLeast"/>
        </w:trPr>
        <w:tc>
          <w:tcPr>
            <w:tcW w:w="521" w:type="dxa"/>
            <w:vAlign w:val="center"/>
          </w:tcPr>
          <w:p w14:paraId="291E217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  <w:t>2</w:t>
            </w:r>
          </w:p>
        </w:tc>
        <w:tc>
          <w:tcPr>
            <w:tcW w:w="1136" w:type="dxa"/>
            <w:vMerge w:val="continue"/>
            <w:vAlign w:val="center"/>
          </w:tcPr>
          <w:p w14:paraId="3656B23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09" w:type="dxa"/>
            <w:vAlign w:val="center"/>
          </w:tcPr>
          <w:p w14:paraId="1A550E4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高中化学教师</w:t>
            </w:r>
          </w:p>
        </w:tc>
        <w:tc>
          <w:tcPr>
            <w:tcW w:w="709" w:type="dxa"/>
            <w:vAlign w:val="center"/>
          </w:tcPr>
          <w:p w14:paraId="1F992EC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3063" w:type="dxa"/>
            <w:vMerge w:val="continue"/>
            <w:vAlign w:val="center"/>
          </w:tcPr>
          <w:p w14:paraId="64A01E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382" w:type="dxa"/>
            <w:vAlign w:val="center"/>
          </w:tcPr>
          <w:p w14:paraId="1AEB909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【硕研】化学类和化学工程与技术类对应专业；教育学类：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学科教学（化学）</w:t>
            </w:r>
          </w:p>
          <w:p w14:paraId="5A5F3D1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u w:val="none"/>
                <w:lang w:val="en-US" w:eastAsia="zh-CN"/>
              </w:rPr>
              <w:t>【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u w:val="none"/>
                <w:lang w:val="en-US" w:eastAsia="zh-CN"/>
              </w:rPr>
              <w:t>本科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u w:val="none"/>
                <w:lang w:val="en-US" w:eastAsia="zh-CN"/>
              </w:rPr>
              <w:t>】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化学类对应专业</w:t>
            </w:r>
          </w:p>
        </w:tc>
        <w:tc>
          <w:tcPr>
            <w:tcW w:w="2727" w:type="dxa"/>
            <w:vAlign w:val="center"/>
          </w:tcPr>
          <w:p w14:paraId="35DA2D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  <w:t>qzyzbgs@163.com</w:t>
            </w:r>
          </w:p>
          <w:p w14:paraId="61AB55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杨老师0570-8015200</w:t>
            </w:r>
          </w:p>
        </w:tc>
      </w:tr>
      <w:tr w14:paraId="2EBF4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7" w:hRule="atLeast"/>
        </w:trPr>
        <w:tc>
          <w:tcPr>
            <w:tcW w:w="521" w:type="dxa"/>
            <w:vAlign w:val="center"/>
          </w:tcPr>
          <w:p w14:paraId="32A9E7B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  <w:t>3</w:t>
            </w:r>
          </w:p>
        </w:tc>
        <w:tc>
          <w:tcPr>
            <w:tcW w:w="1136" w:type="dxa"/>
            <w:vMerge w:val="restart"/>
            <w:vAlign w:val="center"/>
          </w:tcPr>
          <w:p w14:paraId="49707F4D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  <w:t>衢州二中</w:t>
            </w:r>
          </w:p>
          <w:p w14:paraId="5F780F8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  <w:t>）</w:t>
            </w:r>
          </w:p>
        </w:tc>
        <w:tc>
          <w:tcPr>
            <w:tcW w:w="1009" w:type="dxa"/>
            <w:vAlign w:val="center"/>
          </w:tcPr>
          <w:p w14:paraId="3ADB477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高中语文教师</w:t>
            </w:r>
          </w:p>
        </w:tc>
        <w:tc>
          <w:tcPr>
            <w:tcW w:w="709" w:type="dxa"/>
            <w:vAlign w:val="center"/>
          </w:tcPr>
          <w:p w14:paraId="0F23EEB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3063" w:type="dxa"/>
            <w:vAlign w:val="center"/>
          </w:tcPr>
          <w:p w14:paraId="5964F4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一般为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  <w:t>硕研及以上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；</w:t>
            </w:r>
          </w:p>
          <w:p w14:paraId="7DA169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2.教育部直属六所师范大学师范专业毕业生，可放宽至本科。</w:t>
            </w:r>
          </w:p>
        </w:tc>
        <w:tc>
          <w:tcPr>
            <w:tcW w:w="6382" w:type="dxa"/>
            <w:vAlign w:val="center"/>
          </w:tcPr>
          <w:p w14:paraId="4374DD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【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硕研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】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中国语言文学类对应专业；教育学类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：国际汉语教育、学科教学（语文）、国际中文教育</w:t>
            </w:r>
          </w:p>
          <w:p w14:paraId="137442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u w:val="none"/>
                <w:lang w:val="en-US" w:eastAsia="zh-CN"/>
              </w:rPr>
              <w:t>【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u w:val="none"/>
                <w:lang w:val="en-US" w:eastAsia="zh-CN"/>
              </w:rPr>
              <w:t>本科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u w:val="none"/>
                <w:lang w:val="en-US" w:eastAsia="zh-CN"/>
              </w:rPr>
              <w:t>】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中国语言文学类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：汉语言文学、汉语言、汉语言文学教育、汉语国际教育、中文国际教育、中国少数民族语言文学、古典文献、古典文献学、应用语言学、对外汉语、中国语言文化、中国语言与文化、中国古典学；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教育学类：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汉语言文学教育</w:t>
            </w:r>
          </w:p>
        </w:tc>
        <w:tc>
          <w:tcPr>
            <w:tcW w:w="2727" w:type="dxa"/>
            <w:vAlign w:val="center"/>
          </w:tcPr>
          <w:p w14:paraId="28ACEF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  <w:t>qzez1953@163.com</w:t>
            </w:r>
          </w:p>
          <w:p w14:paraId="3D517F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管老师 0570-8018087</w:t>
            </w:r>
          </w:p>
        </w:tc>
      </w:tr>
      <w:tr w14:paraId="72740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4" w:hRule="atLeast"/>
        </w:trPr>
        <w:tc>
          <w:tcPr>
            <w:tcW w:w="521" w:type="dxa"/>
            <w:vAlign w:val="center"/>
          </w:tcPr>
          <w:p w14:paraId="5481F31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  <w:t>4</w:t>
            </w:r>
          </w:p>
        </w:tc>
        <w:tc>
          <w:tcPr>
            <w:tcW w:w="1136" w:type="dxa"/>
            <w:vMerge w:val="continue"/>
            <w:vAlign w:val="center"/>
          </w:tcPr>
          <w:p w14:paraId="43FD226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09" w:type="dxa"/>
            <w:vAlign w:val="center"/>
          </w:tcPr>
          <w:p w14:paraId="396C868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高中物理教师</w:t>
            </w:r>
          </w:p>
        </w:tc>
        <w:tc>
          <w:tcPr>
            <w:tcW w:w="709" w:type="dxa"/>
            <w:vAlign w:val="center"/>
          </w:tcPr>
          <w:p w14:paraId="1A93050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3063" w:type="dxa"/>
            <w:vAlign w:val="center"/>
          </w:tcPr>
          <w:p w14:paraId="7175C5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一般为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  <w:t>硕研及以上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；</w:t>
            </w:r>
          </w:p>
          <w:p w14:paraId="04A0F4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2.教育部直属六所师范大学师范专业毕业生；高中阶段获得数学、物理、化学、生物、信息学等五大奥林匹克联赛省级二等奖及以上奖项的2026届毕业生（报考岗位须与参加竞赛获奖学科相同），可放宽至本科。</w:t>
            </w:r>
          </w:p>
        </w:tc>
        <w:tc>
          <w:tcPr>
            <w:tcW w:w="6382" w:type="dxa"/>
            <w:vAlign w:val="center"/>
          </w:tcPr>
          <w:p w14:paraId="4D477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【硕研】物理学类和力学类对应专业；教育学类：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学科教学（物理）</w:t>
            </w:r>
          </w:p>
          <w:p w14:paraId="69A0E398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【本科】物理学类和力学类对应专业</w:t>
            </w:r>
          </w:p>
        </w:tc>
        <w:tc>
          <w:tcPr>
            <w:tcW w:w="2727" w:type="dxa"/>
            <w:vAlign w:val="center"/>
          </w:tcPr>
          <w:p w14:paraId="493E22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  <w:t>qzez1953@163.com</w:t>
            </w:r>
          </w:p>
          <w:p w14:paraId="4319A1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管老师 0570-8018087</w:t>
            </w:r>
          </w:p>
        </w:tc>
      </w:tr>
      <w:tr w14:paraId="14707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521" w:type="dxa"/>
            <w:vAlign w:val="center"/>
          </w:tcPr>
          <w:p w14:paraId="57038A1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1136" w:type="dxa"/>
            <w:vMerge w:val="continue"/>
            <w:vAlign w:val="center"/>
          </w:tcPr>
          <w:p w14:paraId="53B88CB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09" w:type="dxa"/>
            <w:vAlign w:val="center"/>
          </w:tcPr>
          <w:p w14:paraId="30C6247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高中物理竞赛教练</w:t>
            </w:r>
          </w:p>
        </w:tc>
        <w:tc>
          <w:tcPr>
            <w:tcW w:w="709" w:type="dxa"/>
            <w:vAlign w:val="center"/>
          </w:tcPr>
          <w:p w14:paraId="55946D4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3063" w:type="dxa"/>
            <w:vAlign w:val="center"/>
          </w:tcPr>
          <w:p w14:paraId="2C9F8F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一般为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  <w:t>硕研及以上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；</w:t>
            </w:r>
          </w:p>
          <w:p w14:paraId="7F94F5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2.高中阶段获得数学、物理、化学、生物、信息学等五大奥林匹克联赛省级二等奖及以上奖项的2026届毕业生（报考岗位须与参加竞赛获奖学科相同），可放宽至本科。</w:t>
            </w:r>
          </w:p>
        </w:tc>
        <w:tc>
          <w:tcPr>
            <w:tcW w:w="6382" w:type="dxa"/>
            <w:vAlign w:val="center"/>
          </w:tcPr>
          <w:p w14:paraId="3D1B09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【硕研】物理学类和力学类对应专业；教育学类：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学科教学（物理）</w:t>
            </w:r>
          </w:p>
          <w:p w14:paraId="307017E5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【本科】物理学类和力学类对应专业</w:t>
            </w:r>
          </w:p>
        </w:tc>
        <w:tc>
          <w:tcPr>
            <w:tcW w:w="2727" w:type="dxa"/>
            <w:vAlign w:val="center"/>
          </w:tcPr>
          <w:p w14:paraId="74CFE1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  <w:t>qzez1953@163.com</w:t>
            </w:r>
          </w:p>
          <w:p w14:paraId="0B7F13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管老师 0570-8018087</w:t>
            </w:r>
          </w:p>
        </w:tc>
      </w:tr>
      <w:tr w14:paraId="7E3DB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521" w:type="dxa"/>
            <w:vAlign w:val="center"/>
          </w:tcPr>
          <w:p w14:paraId="1FF6BB7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6</w:t>
            </w:r>
          </w:p>
        </w:tc>
        <w:tc>
          <w:tcPr>
            <w:tcW w:w="1136" w:type="dxa"/>
            <w:vMerge w:val="continue"/>
            <w:vAlign w:val="center"/>
          </w:tcPr>
          <w:p w14:paraId="56E41A9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09" w:type="dxa"/>
            <w:vAlign w:val="center"/>
          </w:tcPr>
          <w:p w14:paraId="0F29CF7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高中数学竞赛教练</w:t>
            </w:r>
          </w:p>
        </w:tc>
        <w:tc>
          <w:tcPr>
            <w:tcW w:w="709" w:type="dxa"/>
            <w:vAlign w:val="center"/>
          </w:tcPr>
          <w:p w14:paraId="630B234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3063" w:type="dxa"/>
            <w:vAlign w:val="center"/>
          </w:tcPr>
          <w:p w14:paraId="4619AA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一般为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  <w:t>硕研及以上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；</w:t>
            </w:r>
          </w:p>
          <w:p w14:paraId="02E9F0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2.高中阶段获得数学、物理、化学、生物、信息学等五大奥林匹克联赛省级二等奖及以上奖项的2026届毕业生（报考岗位须与参加竞赛获奖学科相同），可放宽至本科。</w:t>
            </w:r>
          </w:p>
        </w:tc>
        <w:tc>
          <w:tcPr>
            <w:tcW w:w="6382" w:type="dxa"/>
            <w:vAlign w:val="center"/>
          </w:tcPr>
          <w:p w14:paraId="5ACF3B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【硕研】数学类对应专业；教育学类：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学科教学（数学）</w:t>
            </w:r>
          </w:p>
          <w:p w14:paraId="4D294B7D">
            <w:pPr>
              <w:pStyle w:val="2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【本科】数学类对应专业</w:t>
            </w:r>
          </w:p>
        </w:tc>
        <w:tc>
          <w:tcPr>
            <w:tcW w:w="2727" w:type="dxa"/>
            <w:vAlign w:val="center"/>
          </w:tcPr>
          <w:p w14:paraId="636882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  <w:t>qzez1953@163.com</w:t>
            </w:r>
          </w:p>
          <w:p w14:paraId="7B8651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管老师 0570-8018087</w:t>
            </w:r>
          </w:p>
        </w:tc>
      </w:tr>
      <w:tr w14:paraId="6FD58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521" w:type="dxa"/>
            <w:vAlign w:val="center"/>
          </w:tcPr>
          <w:p w14:paraId="012D6AA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7</w:t>
            </w:r>
          </w:p>
        </w:tc>
        <w:tc>
          <w:tcPr>
            <w:tcW w:w="1136" w:type="dxa"/>
            <w:vMerge w:val="continue"/>
            <w:vAlign w:val="center"/>
          </w:tcPr>
          <w:p w14:paraId="30C47EE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09" w:type="dxa"/>
            <w:vAlign w:val="center"/>
          </w:tcPr>
          <w:p w14:paraId="52F9B38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高中信息技术竞赛教练</w:t>
            </w:r>
          </w:p>
        </w:tc>
        <w:tc>
          <w:tcPr>
            <w:tcW w:w="709" w:type="dxa"/>
            <w:vAlign w:val="center"/>
          </w:tcPr>
          <w:p w14:paraId="543064E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3063" w:type="dxa"/>
            <w:vAlign w:val="center"/>
          </w:tcPr>
          <w:p w14:paraId="4D94F98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一般为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  <w:t>硕研及以上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；</w:t>
            </w:r>
          </w:p>
          <w:p w14:paraId="36693C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2.高中阶段获得数学、物理、化学、生物、信息学等五大奥林匹克联赛省级二等奖及以上奖项的2026届毕业生（报考岗位须与参加竞赛获奖学科相同），可放宽至本科。</w:t>
            </w:r>
          </w:p>
        </w:tc>
        <w:tc>
          <w:tcPr>
            <w:tcW w:w="6382" w:type="dxa"/>
            <w:vAlign w:val="center"/>
          </w:tcPr>
          <w:p w14:paraId="00676D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lang w:val="en-US" w:eastAsia="zh-CN"/>
              </w:rPr>
              <w:t>【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2"/>
                <w:sz w:val="21"/>
                <w:szCs w:val="22"/>
                <w:lang w:val="en-US" w:eastAsia="zh-CN" w:bidi="ar-SA"/>
              </w:rPr>
              <w:t>硕研】计算机科学与技术类和软件工程类对应专业；教育学类：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2"/>
                <w:lang w:val="en-US" w:eastAsia="zh-CN" w:bidi="ar-SA"/>
              </w:rPr>
              <w:t>教育技术学、现代教育技术</w:t>
            </w:r>
          </w:p>
          <w:p w14:paraId="793D68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lang w:val="en-US" w:eastAsia="zh-CN"/>
              </w:rPr>
              <w:t>【本科】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highlight w:val="none"/>
                <w:u w:val="none"/>
                <w:lang w:val="en-US" w:eastAsia="zh-CN"/>
              </w:rPr>
              <w:t>计算机类：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u w:val="none"/>
              </w:rPr>
              <w:t>计算机科学与技术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u w:val="none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color w:val="auto"/>
                <w:highlight w:val="none"/>
                <w:u w:val="none"/>
                <w:lang w:val="en-US" w:eastAsia="zh-CN"/>
              </w:rPr>
              <w:t>计算机及应用、计算机应用工程、计算机及软件、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u w:val="none"/>
              </w:rPr>
              <w:t>软件工程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u w:val="none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color w:val="auto"/>
                <w:highlight w:val="none"/>
                <w:u w:val="none"/>
                <w:lang w:val="en-US" w:eastAsia="zh-CN"/>
              </w:rPr>
              <w:t>软件工程技术、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u w:val="none"/>
              </w:rPr>
              <w:t>网络工程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u w:val="none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color w:val="auto"/>
                <w:highlight w:val="none"/>
                <w:u w:val="none"/>
                <w:lang w:val="en-US" w:eastAsia="zh-CN"/>
              </w:rPr>
              <w:t>网络工程技术、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u w:val="none"/>
              </w:rPr>
              <w:t>信息安全</w:t>
            </w:r>
          </w:p>
        </w:tc>
        <w:tc>
          <w:tcPr>
            <w:tcW w:w="2727" w:type="dxa"/>
            <w:vAlign w:val="center"/>
          </w:tcPr>
          <w:p w14:paraId="5874FD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  <w:t>qzez1953@163.com</w:t>
            </w:r>
          </w:p>
          <w:p w14:paraId="7FF035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管老师 0570-8018087</w:t>
            </w:r>
          </w:p>
        </w:tc>
      </w:tr>
      <w:tr w14:paraId="6EF77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521" w:type="dxa"/>
            <w:vAlign w:val="center"/>
          </w:tcPr>
          <w:p w14:paraId="259DB5B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8</w:t>
            </w:r>
          </w:p>
        </w:tc>
        <w:tc>
          <w:tcPr>
            <w:tcW w:w="1136" w:type="dxa"/>
            <w:vMerge w:val="restart"/>
            <w:vAlign w:val="center"/>
          </w:tcPr>
          <w:p w14:paraId="3F868FE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衢州高级中学</w:t>
            </w:r>
          </w:p>
          <w:p w14:paraId="3A7E8F8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（3）</w:t>
            </w:r>
          </w:p>
        </w:tc>
        <w:tc>
          <w:tcPr>
            <w:tcW w:w="1009" w:type="dxa"/>
            <w:vAlign w:val="center"/>
          </w:tcPr>
          <w:p w14:paraId="5943870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高中政治教师</w:t>
            </w:r>
          </w:p>
        </w:tc>
        <w:tc>
          <w:tcPr>
            <w:tcW w:w="709" w:type="dxa"/>
            <w:vAlign w:val="center"/>
          </w:tcPr>
          <w:p w14:paraId="6D53122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3063" w:type="dxa"/>
            <w:vAlign w:val="center"/>
          </w:tcPr>
          <w:p w14:paraId="45096B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一般为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  <w:t>硕研及以上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；</w:t>
            </w:r>
          </w:p>
          <w:p w14:paraId="14F389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2.教育部直属六所师范大学师范专业毕业生，可放宽至本科。</w:t>
            </w:r>
          </w:p>
        </w:tc>
        <w:tc>
          <w:tcPr>
            <w:tcW w:w="6382" w:type="dxa"/>
            <w:vAlign w:val="center"/>
          </w:tcPr>
          <w:p w14:paraId="243BE7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lang w:val="en-US" w:eastAsia="zh-CN"/>
              </w:rPr>
              <w:t>【硕研】政治学类对应专业；马克思主义理论类：</w:t>
            </w:r>
            <w:r>
              <w:rPr>
                <w:rFonts w:hint="default" w:ascii="Times New Roman" w:hAnsi="Times New Roman" w:eastAsia="仿宋_GB2312" w:cs="Times New Roman"/>
                <w:color w:val="auto"/>
                <w:lang w:val="en-US" w:eastAsia="zh-CN"/>
              </w:rPr>
              <w:t>当代马克思主义经济理论、党的建设、党的历史与理论、经济哲学、马克思主义法学、马克思主义基本原理、马克思主义理论、马克思主义中国化研究；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lang w:val="en-US" w:eastAsia="zh-CN"/>
              </w:rPr>
              <w:t>教育学类：</w:t>
            </w:r>
            <w:r>
              <w:rPr>
                <w:rFonts w:hint="default" w:ascii="Times New Roman" w:hAnsi="Times New Roman" w:eastAsia="仿宋_GB2312" w:cs="Times New Roman"/>
                <w:color w:val="auto"/>
                <w:lang w:val="en-US" w:eastAsia="zh-CN"/>
              </w:rPr>
              <w:t>学科教学（思政）</w:t>
            </w:r>
          </w:p>
          <w:p w14:paraId="085A379E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2"/>
                <w:sz w:val="21"/>
                <w:szCs w:val="22"/>
                <w:lang w:val="en-US" w:eastAsia="zh-CN" w:bidi="ar-SA"/>
              </w:rPr>
              <w:t>【本科】马克思主义理论类：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  <w:t>思想政治教育、马克思主义理论、科学社会主义、中国共产党历史、科学社会主义与国际共产主义运动、中国革命史与中国共产党党史、中国共产党党史；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2"/>
                <w:sz w:val="21"/>
                <w:szCs w:val="22"/>
                <w:lang w:val="en-US" w:eastAsia="zh-CN" w:bidi="ar-SA"/>
              </w:rPr>
              <w:t>哲学类：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  <w:t>哲学、逻辑学、伦理学；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2"/>
                <w:sz w:val="21"/>
                <w:szCs w:val="22"/>
                <w:lang w:val="en-US" w:eastAsia="zh-CN" w:bidi="ar-SA"/>
              </w:rPr>
              <w:t>法学类：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  <w:t>法学，国际法、民商法、知识产权法</w:t>
            </w:r>
          </w:p>
          <w:p w14:paraId="292D4C7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2"/>
                <w:sz w:val="21"/>
                <w:szCs w:val="22"/>
                <w:lang w:val="en-US" w:eastAsia="zh-CN" w:bidi="ar-SA"/>
              </w:rPr>
              <w:t>政治学类：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  <w:t>政治学与行政学、国际政治、国际事务与国际关系、政治学经济学与哲学、国际组织与全球治理、国际政治经济学</w:t>
            </w:r>
          </w:p>
        </w:tc>
        <w:tc>
          <w:tcPr>
            <w:tcW w:w="2727" w:type="dxa"/>
            <w:vAlign w:val="center"/>
          </w:tcPr>
          <w:p w14:paraId="141FFA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664819885@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instrText xml:space="preserve"> HYPERLINK "http://qq.com/" \t "/home/quzhou/文档\\x/_blank"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  <w:t>qq.com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fldChar w:fldCharType="end"/>
            </w:r>
          </w:p>
          <w:p w14:paraId="0812DA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eastAsia="zh-CN"/>
              </w:rPr>
              <w:t>余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老师0570-3633888</w:t>
            </w:r>
          </w:p>
        </w:tc>
      </w:tr>
      <w:tr w14:paraId="446B2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521" w:type="dxa"/>
            <w:vAlign w:val="center"/>
          </w:tcPr>
          <w:p w14:paraId="14B8B5DD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9</w:t>
            </w:r>
          </w:p>
        </w:tc>
        <w:tc>
          <w:tcPr>
            <w:tcW w:w="1136" w:type="dxa"/>
            <w:vMerge w:val="continue"/>
            <w:vAlign w:val="center"/>
          </w:tcPr>
          <w:p w14:paraId="5310CB35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</w:p>
        </w:tc>
        <w:tc>
          <w:tcPr>
            <w:tcW w:w="1009" w:type="dxa"/>
            <w:vAlign w:val="center"/>
          </w:tcPr>
          <w:p w14:paraId="4788094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高中历史教师</w:t>
            </w:r>
          </w:p>
        </w:tc>
        <w:tc>
          <w:tcPr>
            <w:tcW w:w="709" w:type="dxa"/>
            <w:vAlign w:val="center"/>
          </w:tcPr>
          <w:p w14:paraId="444F98C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3063" w:type="dxa"/>
            <w:vAlign w:val="center"/>
          </w:tcPr>
          <w:p w14:paraId="17DF2B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一般为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  <w:t>硕研及以上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；</w:t>
            </w:r>
          </w:p>
          <w:p w14:paraId="2E8045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2.教育部直属六所师范大学师范专业毕业生，可放宽至本科。</w:t>
            </w:r>
          </w:p>
        </w:tc>
        <w:tc>
          <w:tcPr>
            <w:tcW w:w="6382" w:type="dxa"/>
            <w:vAlign w:val="center"/>
          </w:tcPr>
          <w:p w14:paraId="26F118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lang w:val="en-US" w:eastAsia="zh-CN"/>
              </w:rPr>
              <w:t>【硕研】中国史类和世界史类对应专业；马克思主义理论类：</w:t>
            </w:r>
            <w:r>
              <w:rPr>
                <w:rFonts w:hint="default" w:ascii="Times New Roman" w:hAnsi="Times New Roman" w:eastAsia="仿宋_GB2312" w:cs="Times New Roman"/>
                <w:color w:val="auto"/>
                <w:lang w:val="en-US" w:eastAsia="zh-CN"/>
              </w:rPr>
              <w:t>马克思主义中国化研究、马克思主义发展史、中国近现代社会治理、中国近现代史基本问题研究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lang w:val="en-US" w:eastAsia="zh-CN"/>
              </w:rPr>
              <w:t>党的历史与理论；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lang w:val="en-US" w:eastAsia="zh-CN"/>
              </w:rPr>
              <w:t>教育学类:</w:t>
            </w:r>
            <w:r>
              <w:rPr>
                <w:rFonts w:hint="default" w:ascii="Times New Roman" w:hAnsi="Times New Roman" w:eastAsia="仿宋_GB2312" w:cs="Times New Roman"/>
                <w:color w:val="auto"/>
                <w:lang w:val="en-US" w:eastAsia="zh-CN"/>
              </w:rPr>
              <w:t>学科教学（历史）</w:t>
            </w:r>
          </w:p>
          <w:p w14:paraId="4B6B56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lang w:val="en-US" w:eastAsia="zh-CN"/>
              </w:rPr>
              <w:t>【本科】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lang w:val="en-US" w:eastAsia="zh-CN"/>
              </w:rPr>
              <w:t>历史学类：</w:t>
            </w:r>
            <w:r>
              <w:rPr>
                <w:rFonts w:hint="default" w:ascii="Times New Roman" w:hAnsi="Times New Roman" w:eastAsia="仿宋_GB2312" w:cs="Times New Roman"/>
                <w:color w:val="auto"/>
                <w:lang w:val="en-US" w:eastAsia="zh-CN"/>
              </w:rPr>
              <w:t>世界史、世界历史、历史学</w:t>
            </w:r>
          </w:p>
        </w:tc>
        <w:tc>
          <w:tcPr>
            <w:tcW w:w="2727" w:type="dxa"/>
            <w:vAlign w:val="center"/>
          </w:tcPr>
          <w:p w14:paraId="1AB097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664819885@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instrText xml:space="preserve"> HYPERLINK "http://qq.com/" \t "/home/quzhou/文档\\x/_blank"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  <w:t>qq.com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fldChar w:fldCharType="end"/>
            </w:r>
          </w:p>
          <w:p w14:paraId="63AB60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eastAsia="zh-CN"/>
              </w:rPr>
              <w:t>余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老师0570-3633888</w:t>
            </w:r>
          </w:p>
        </w:tc>
      </w:tr>
      <w:tr w14:paraId="2B87F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521" w:type="dxa"/>
            <w:vAlign w:val="center"/>
          </w:tcPr>
          <w:p w14:paraId="6128FBE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1136" w:type="dxa"/>
            <w:vMerge w:val="continue"/>
            <w:vAlign w:val="center"/>
          </w:tcPr>
          <w:p w14:paraId="534847F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</w:p>
        </w:tc>
        <w:tc>
          <w:tcPr>
            <w:tcW w:w="1009" w:type="dxa"/>
            <w:vAlign w:val="center"/>
          </w:tcPr>
          <w:p w14:paraId="2312CDD7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高中地理教师</w:t>
            </w:r>
          </w:p>
        </w:tc>
        <w:tc>
          <w:tcPr>
            <w:tcW w:w="709" w:type="dxa"/>
            <w:vAlign w:val="center"/>
          </w:tcPr>
          <w:p w14:paraId="65DFC36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3063" w:type="dxa"/>
            <w:vAlign w:val="center"/>
          </w:tcPr>
          <w:p w14:paraId="497FD1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一般为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  <w:t>硕研及以上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；</w:t>
            </w:r>
          </w:p>
          <w:p w14:paraId="75E2C1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2.教育部直属六所师范大学师范专业毕业生，可放宽至本科。</w:t>
            </w:r>
          </w:p>
        </w:tc>
        <w:tc>
          <w:tcPr>
            <w:tcW w:w="6382" w:type="dxa"/>
            <w:vAlign w:val="center"/>
          </w:tcPr>
          <w:p w14:paraId="42C447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lang w:val="en-US" w:eastAsia="zh-CN"/>
              </w:rPr>
              <w:t>【硕研】地理学类对应专业；天文学类：</w:t>
            </w:r>
            <w:r>
              <w:rPr>
                <w:rFonts w:hint="default" w:ascii="Times New Roman" w:hAnsi="Times New Roman" w:eastAsia="仿宋_GB2312" w:cs="Times New Roman"/>
                <w:color w:val="auto"/>
                <w:lang w:val="en-US" w:eastAsia="zh-CN"/>
              </w:rPr>
              <w:t>天文学；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lang w:val="en-US" w:eastAsia="zh-CN"/>
              </w:rPr>
              <w:t>大气科学类：</w:t>
            </w:r>
            <w:r>
              <w:rPr>
                <w:rFonts w:hint="default" w:ascii="Times New Roman" w:hAnsi="Times New Roman" w:eastAsia="仿宋_GB2312" w:cs="Times New Roman"/>
                <w:color w:val="auto"/>
                <w:lang w:val="en-US" w:eastAsia="zh-CN"/>
              </w:rPr>
              <w:t>大气科学、气象学、应用气象学、气象；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lang w:val="en-US" w:eastAsia="zh-CN"/>
              </w:rPr>
              <w:t>海洋科学类：</w:t>
            </w:r>
            <w:r>
              <w:rPr>
                <w:rFonts w:hint="default" w:ascii="Times New Roman" w:hAnsi="Times New Roman" w:eastAsia="仿宋_GB2312" w:cs="Times New Roman"/>
                <w:color w:val="auto"/>
                <w:lang w:val="en-US" w:eastAsia="zh-CN"/>
              </w:rPr>
              <w:t>海洋科学；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lang w:val="en-US" w:eastAsia="zh-CN"/>
              </w:rPr>
              <w:t>地质学类：</w:t>
            </w:r>
            <w:r>
              <w:rPr>
                <w:rFonts w:hint="default" w:ascii="Times New Roman" w:hAnsi="Times New Roman" w:eastAsia="仿宋_GB2312" w:cs="Times New Roman"/>
                <w:color w:val="auto"/>
                <w:lang w:val="en-US" w:eastAsia="zh-CN"/>
              </w:rPr>
              <w:t>地质学、第四纪地质学、构造地质学、矿物学、岩石学、矿床学、石油地质学、水文地质学、遥感与地理信息系统、遥感科学与技术、资源环境与区域规划；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lang w:val="en-US" w:eastAsia="zh-CN"/>
              </w:rPr>
              <w:t>地质资源与地质工程类：</w:t>
            </w:r>
            <w:r>
              <w:rPr>
                <w:rFonts w:hint="default" w:ascii="Times New Roman" w:hAnsi="Times New Roman" w:eastAsia="仿宋_GB2312" w:cs="Times New Roman"/>
                <w:color w:val="auto"/>
                <w:lang w:val="en-US" w:eastAsia="zh-CN"/>
              </w:rPr>
              <w:t>地球信息科学、地质工程、地质资源与地质工程、矿产普查与勘探、旅游地质与地质遗迹、水文学与水资源、资源与环境遥感；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lang w:val="en-US" w:eastAsia="zh-CN"/>
              </w:rPr>
              <w:t>环境科学与工程类：</w:t>
            </w:r>
            <w:r>
              <w:rPr>
                <w:rFonts w:hint="default" w:ascii="Times New Roman" w:hAnsi="Times New Roman" w:eastAsia="仿宋_GB2312" w:cs="Times New Roman"/>
                <w:color w:val="auto"/>
                <w:lang w:val="en-US" w:eastAsia="zh-CN"/>
              </w:rPr>
              <w:t>海岸带资源与环境、资源与环境、环境科学、环境科学与工程、环境科学与新能源技术、环境生态学；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lang w:val="en-US" w:eastAsia="zh-CN"/>
              </w:rPr>
              <w:t>教育学类：</w:t>
            </w:r>
            <w:r>
              <w:rPr>
                <w:rFonts w:hint="default" w:ascii="Times New Roman" w:hAnsi="Times New Roman" w:eastAsia="仿宋_GB2312" w:cs="Times New Roman"/>
                <w:color w:val="auto"/>
                <w:lang w:val="en-US" w:eastAsia="zh-CN"/>
              </w:rPr>
              <w:t>学科教学（地理）</w:t>
            </w:r>
          </w:p>
          <w:p w14:paraId="78E449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lang w:val="en-US" w:eastAsia="zh-CN"/>
              </w:rPr>
              <w:t>【本科】地理科学类</w:t>
            </w:r>
            <w:r>
              <w:rPr>
                <w:rFonts w:hint="default" w:ascii="Times New Roman" w:hAnsi="Times New Roman" w:eastAsia="仿宋_GB2312" w:cs="Times New Roman"/>
                <w:color w:val="auto"/>
                <w:lang w:val="en-US" w:eastAsia="zh-CN"/>
              </w:rPr>
              <w:t>：地理科学、自然地理与资源环境、资源环境与城乡规划管理、人文地理与城乡规划、地理信息科学、地理信息技术、地理信息系统；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lang w:val="en-US" w:eastAsia="zh-CN"/>
              </w:rPr>
              <w:t>大气科学类：</w:t>
            </w:r>
            <w:r>
              <w:rPr>
                <w:rFonts w:hint="default" w:ascii="Times New Roman" w:hAnsi="Times New Roman" w:eastAsia="仿宋_GB2312" w:cs="Times New Roman"/>
                <w:color w:val="auto"/>
                <w:lang w:val="en-US" w:eastAsia="zh-CN"/>
              </w:rPr>
              <w:t>大气科学、应用气象学、地球系统科学；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lang w:val="en-US" w:eastAsia="zh-CN"/>
              </w:rPr>
              <w:t>海洋科学类：</w:t>
            </w:r>
            <w:r>
              <w:rPr>
                <w:rFonts w:hint="default" w:ascii="Times New Roman" w:hAnsi="Times New Roman" w:eastAsia="仿宋_GB2312" w:cs="Times New Roman"/>
                <w:color w:val="auto"/>
                <w:lang w:val="en-US" w:eastAsia="zh-CN"/>
              </w:rPr>
              <w:t>海洋科学；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lang w:val="en-US" w:eastAsia="zh-CN"/>
              </w:rPr>
              <w:t>地球物理学类：</w:t>
            </w:r>
            <w:r>
              <w:rPr>
                <w:rFonts w:hint="default" w:ascii="Times New Roman" w:hAnsi="Times New Roman" w:eastAsia="仿宋_GB2312" w:cs="Times New Roman"/>
                <w:color w:val="auto"/>
                <w:lang w:val="en-US" w:eastAsia="zh-CN"/>
              </w:rPr>
              <w:t>地球物理学；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lang w:val="en-US" w:eastAsia="zh-CN"/>
              </w:rPr>
              <w:t>地质学类：</w:t>
            </w:r>
            <w:r>
              <w:rPr>
                <w:rFonts w:hint="default" w:ascii="Times New Roman" w:hAnsi="Times New Roman" w:eastAsia="仿宋_GB2312" w:cs="Times New Roman"/>
                <w:color w:val="auto"/>
                <w:lang w:val="en-US" w:eastAsia="zh-CN"/>
              </w:rPr>
              <w:t>地质学、地球信息科学与技术；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lang w:val="en-US" w:eastAsia="zh-CN"/>
              </w:rPr>
              <w:t>环境科学与工程类：</w:t>
            </w:r>
            <w:r>
              <w:rPr>
                <w:rFonts w:hint="default" w:ascii="Times New Roman" w:hAnsi="Times New Roman" w:eastAsia="仿宋_GB2312" w:cs="Times New Roman"/>
                <w:color w:val="auto"/>
                <w:lang w:val="en-US" w:eastAsia="zh-CN"/>
              </w:rPr>
              <w:t>环境科学与工程、环境科学</w:t>
            </w:r>
          </w:p>
        </w:tc>
        <w:tc>
          <w:tcPr>
            <w:tcW w:w="2727" w:type="dxa"/>
            <w:vAlign w:val="center"/>
          </w:tcPr>
          <w:p w14:paraId="2553DE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664819885@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instrText xml:space="preserve"> HYPERLINK "http://qq.com/" \t "/home/quzhou/文档\\x/_blank"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  <w:t>qq.com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fldChar w:fldCharType="end"/>
            </w:r>
          </w:p>
          <w:p w14:paraId="3BD455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eastAsia="zh-CN"/>
              </w:rPr>
              <w:t>余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老师0570-3633888</w:t>
            </w:r>
          </w:p>
        </w:tc>
      </w:tr>
      <w:tr w14:paraId="4DE21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521" w:type="dxa"/>
            <w:vAlign w:val="center"/>
          </w:tcPr>
          <w:p w14:paraId="346D4D3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11</w:t>
            </w:r>
          </w:p>
        </w:tc>
        <w:tc>
          <w:tcPr>
            <w:tcW w:w="1136" w:type="dxa"/>
            <w:vMerge w:val="restart"/>
            <w:vAlign w:val="center"/>
          </w:tcPr>
          <w:p w14:paraId="1BEC133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北京十一衢州实验中学</w:t>
            </w:r>
          </w:p>
          <w:p w14:paraId="7339DAB3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（7）</w:t>
            </w:r>
          </w:p>
        </w:tc>
        <w:tc>
          <w:tcPr>
            <w:tcW w:w="1009" w:type="dxa"/>
            <w:vAlign w:val="center"/>
          </w:tcPr>
          <w:p w14:paraId="5E22F2D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高中语文教师</w:t>
            </w:r>
          </w:p>
        </w:tc>
        <w:tc>
          <w:tcPr>
            <w:tcW w:w="709" w:type="dxa"/>
            <w:vAlign w:val="center"/>
          </w:tcPr>
          <w:p w14:paraId="77EA071E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3063" w:type="dxa"/>
            <w:vAlign w:val="center"/>
          </w:tcPr>
          <w:p w14:paraId="14827C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一般为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  <w:t>硕研及以上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；</w:t>
            </w:r>
          </w:p>
          <w:p w14:paraId="359C04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2.教育部直属六所师范大学师范专业毕业生，可放宽至本科。</w:t>
            </w:r>
          </w:p>
        </w:tc>
        <w:tc>
          <w:tcPr>
            <w:tcW w:w="6382" w:type="dxa"/>
            <w:vAlign w:val="center"/>
          </w:tcPr>
          <w:p w14:paraId="4D556F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【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硕研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】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中国语言文学类对应专业；教育学类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：国际汉语教育、学科教学（语文）、国际中文教育</w:t>
            </w:r>
          </w:p>
          <w:p w14:paraId="7FD1B2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u w:val="none"/>
                <w:lang w:val="en-US" w:eastAsia="zh-CN"/>
              </w:rPr>
              <w:t>【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u w:val="none"/>
                <w:lang w:val="en-US" w:eastAsia="zh-CN"/>
              </w:rPr>
              <w:t>本科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u w:val="none"/>
                <w:lang w:val="en-US" w:eastAsia="zh-CN"/>
              </w:rPr>
              <w:t>】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中国语言文学类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：汉语言文学、汉语言、汉语言文学教育、汉语国际教育、中文国际教育、中国少数民族语言文学、古典文献、古典文献学、应用语言学、对外汉语、中国语言文化、中国语言与文化、中国古典学；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教育学类：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汉语言文学教育</w:t>
            </w:r>
          </w:p>
        </w:tc>
        <w:tc>
          <w:tcPr>
            <w:tcW w:w="2727" w:type="dxa"/>
            <w:vAlign w:val="center"/>
          </w:tcPr>
          <w:p w14:paraId="0F6881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bndsqz_zhaopin@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instrText xml:space="preserve"> HYPERLINK "http://163.com/" \t "_blank"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163.com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fldChar w:fldCharType="end"/>
            </w:r>
          </w:p>
          <w:p w14:paraId="0ADAE3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蒋老师 0570-3078097</w:t>
            </w:r>
          </w:p>
        </w:tc>
      </w:tr>
      <w:tr w14:paraId="58D56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521" w:type="dxa"/>
            <w:vAlign w:val="center"/>
          </w:tcPr>
          <w:p w14:paraId="3C577DE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12</w:t>
            </w:r>
          </w:p>
        </w:tc>
        <w:tc>
          <w:tcPr>
            <w:tcW w:w="1136" w:type="dxa"/>
            <w:vMerge w:val="continue"/>
            <w:vAlign w:val="center"/>
          </w:tcPr>
          <w:p w14:paraId="23D5167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</w:p>
        </w:tc>
        <w:tc>
          <w:tcPr>
            <w:tcW w:w="1009" w:type="dxa"/>
            <w:vAlign w:val="center"/>
          </w:tcPr>
          <w:p w14:paraId="65D4A29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高中数学教师</w:t>
            </w:r>
          </w:p>
        </w:tc>
        <w:tc>
          <w:tcPr>
            <w:tcW w:w="709" w:type="dxa"/>
            <w:vAlign w:val="center"/>
          </w:tcPr>
          <w:p w14:paraId="02738818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3063" w:type="dxa"/>
            <w:vAlign w:val="center"/>
          </w:tcPr>
          <w:p w14:paraId="4271CA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1.一般为硕研及以上；</w:t>
            </w:r>
          </w:p>
          <w:p w14:paraId="159017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2.教育部直属六所师范大学师范专业毕业生；高中阶段获得数学、物理、化学、生物、信息学等五大奥林匹克联赛省级二等奖及以上奖项的2026届毕业生（报考岗位须与参加竞赛获奖学科相同），可放宽至本科。</w:t>
            </w:r>
          </w:p>
        </w:tc>
        <w:tc>
          <w:tcPr>
            <w:tcW w:w="6382" w:type="dxa"/>
            <w:vAlign w:val="center"/>
          </w:tcPr>
          <w:p w14:paraId="67D24E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【硕研】数学类对应专业；教育学类：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学科教学（数学）</w:t>
            </w:r>
          </w:p>
          <w:p w14:paraId="6BFE00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【本科】数学类对应专业</w:t>
            </w:r>
          </w:p>
        </w:tc>
        <w:tc>
          <w:tcPr>
            <w:tcW w:w="2727" w:type="dxa"/>
            <w:vAlign w:val="center"/>
          </w:tcPr>
          <w:p w14:paraId="7D8439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bndsqz_zhaopin@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instrText xml:space="preserve"> HYPERLINK "http://163.com/" \t "_blank"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163.com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fldChar w:fldCharType="end"/>
            </w:r>
          </w:p>
          <w:p w14:paraId="486361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蒋老师 0570-3078097</w:t>
            </w:r>
          </w:p>
        </w:tc>
      </w:tr>
      <w:tr w14:paraId="2FD9D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521" w:type="dxa"/>
            <w:vAlign w:val="center"/>
          </w:tcPr>
          <w:p w14:paraId="62B29277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13</w:t>
            </w:r>
          </w:p>
        </w:tc>
        <w:tc>
          <w:tcPr>
            <w:tcW w:w="1136" w:type="dxa"/>
            <w:vMerge w:val="continue"/>
            <w:vAlign w:val="center"/>
          </w:tcPr>
          <w:p w14:paraId="1423EB0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</w:p>
        </w:tc>
        <w:tc>
          <w:tcPr>
            <w:tcW w:w="1009" w:type="dxa"/>
            <w:vAlign w:val="center"/>
          </w:tcPr>
          <w:p w14:paraId="45E6276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高中物理教师</w:t>
            </w:r>
          </w:p>
        </w:tc>
        <w:tc>
          <w:tcPr>
            <w:tcW w:w="709" w:type="dxa"/>
            <w:vAlign w:val="center"/>
          </w:tcPr>
          <w:p w14:paraId="283BC9D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3063" w:type="dxa"/>
            <w:vAlign w:val="center"/>
          </w:tcPr>
          <w:p w14:paraId="13E47D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一般为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  <w:t>硕研及以上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；</w:t>
            </w:r>
          </w:p>
          <w:p w14:paraId="3CDD28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2.教育部直属六所师范大学师范专业毕业生；高中阶段获得数学、物理、化学、生物、信息学等五大奥林匹克联赛省级二等奖及以上奖项的2026届毕业生（报考岗位须与参加竞赛获奖学科相同），可放宽至本科。</w:t>
            </w:r>
          </w:p>
        </w:tc>
        <w:tc>
          <w:tcPr>
            <w:tcW w:w="6382" w:type="dxa"/>
            <w:vAlign w:val="center"/>
          </w:tcPr>
          <w:p w14:paraId="712DF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【硕研】物理学类和力学类对应专业；教育学类：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学科教学（物理）</w:t>
            </w:r>
          </w:p>
          <w:p w14:paraId="289AC28E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【本科】物理学类和力学类对应专业</w:t>
            </w:r>
          </w:p>
        </w:tc>
        <w:tc>
          <w:tcPr>
            <w:tcW w:w="2727" w:type="dxa"/>
            <w:vAlign w:val="center"/>
          </w:tcPr>
          <w:p w14:paraId="149869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bndsqz_zhaopin@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instrText xml:space="preserve"> HYPERLINK "http://163.com/" \t "_blank"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163.com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fldChar w:fldCharType="end"/>
            </w:r>
          </w:p>
          <w:p w14:paraId="701897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蒋老师 0570-3078097</w:t>
            </w:r>
          </w:p>
        </w:tc>
      </w:tr>
      <w:tr w14:paraId="55DCC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521" w:type="dxa"/>
            <w:vAlign w:val="center"/>
          </w:tcPr>
          <w:p w14:paraId="2CA447A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14</w:t>
            </w:r>
          </w:p>
        </w:tc>
        <w:tc>
          <w:tcPr>
            <w:tcW w:w="1136" w:type="dxa"/>
            <w:vMerge w:val="restart"/>
            <w:vAlign w:val="center"/>
          </w:tcPr>
          <w:p w14:paraId="0A11AED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衢州中专</w:t>
            </w:r>
          </w:p>
          <w:p w14:paraId="027B134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（9）</w:t>
            </w:r>
          </w:p>
        </w:tc>
        <w:tc>
          <w:tcPr>
            <w:tcW w:w="1009" w:type="dxa"/>
            <w:vAlign w:val="center"/>
          </w:tcPr>
          <w:p w14:paraId="284D9A0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中职语文教师</w:t>
            </w:r>
          </w:p>
        </w:tc>
        <w:tc>
          <w:tcPr>
            <w:tcW w:w="709" w:type="dxa"/>
            <w:vAlign w:val="center"/>
          </w:tcPr>
          <w:p w14:paraId="73183D64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3063" w:type="dxa"/>
            <w:vAlign w:val="center"/>
          </w:tcPr>
          <w:p w14:paraId="61135C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一般为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  <w:t>硕研及以上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；</w:t>
            </w:r>
          </w:p>
          <w:p w14:paraId="4F9657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2.教育部直属六所师范大学师范专业毕业生，可放宽至本科。</w:t>
            </w:r>
          </w:p>
        </w:tc>
        <w:tc>
          <w:tcPr>
            <w:tcW w:w="6382" w:type="dxa"/>
            <w:vAlign w:val="center"/>
          </w:tcPr>
          <w:p w14:paraId="6FE206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【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硕研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】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中国语言文学类对应专业；教育学类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：国际汉语教育、学科教学（语文）、国际中文教育</w:t>
            </w:r>
          </w:p>
          <w:p w14:paraId="54154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u w:val="none"/>
                <w:lang w:val="en-US" w:eastAsia="zh-CN"/>
              </w:rPr>
              <w:t>【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u w:val="none"/>
                <w:lang w:val="en-US" w:eastAsia="zh-CN"/>
              </w:rPr>
              <w:t>本科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u w:val="none"/>
                <w:lang w:val="en-US" w:eastAsia="zh-CN"/>
              </w:rPr>
              <w:t>】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中国语言文学类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：汉语言文学、汉语言、汉语言文学教育、汉语国际教育、中文国际教育、中国少数民族语言文学、古典文献、古典文献学、应用语言学、对外汉语、中国语言文化、中国语言与文化、中国古典学；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教育学类：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汉语言文学教育</w:t>
            </w:r>
          </w:p>
        </w:tc>
        <w:tc>
          <w:tcPr>
            <w:tcW w:w="2727" w:type="dxa"/>
            <w:vAlign w:val="center"/>
          </w:tcPr>
          <w:p w14:paraId="26EC72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zjqzzzbgs@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instrText xml:space="preserve"> HYPERLINK "http://163.com/" \t "/home/quzhou/文档\\x/_blank"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163.com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fldChar w:fldCharType="end"/>
            </w:r>
          </w:p>
          <w:p w14:paraId="3DB691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何老师 0570-8022011</w:t>
            </w:r>
          </w:p>
        </w:tc>
      </w:tr>
      <w:tr w14:paraId="1975C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4" w:hRule="atLeast"/>
        </w:trPr>
        <w:tc>
          <w:tcPr>
            <w:tcW w:w="521" w:type="dxa"/>
            <w:vAlign w:val="center"/>
          </w:tcPr>
          <w:p w14:paraId="1934DE7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15</w:t>
            </w:r>
          </w:p>
        </w:tc>
        <w:tc>
          <w:tcPr>
            <w:tcW w:w="1136" w:type="dxa"/>
            <w:vMerge w:val="continue"/>
            <w:vAlign w:val="center"/>
          </w:tcPr>
          <w:p w14:paraId="7E7A3D7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</w:p>
        </w:tc>
        <w:tc>
          <w:tcPr>
            <w:tcW w:w="1009" w:type="dxa"/>
            <w:vAlign w:val="center"/>
          </w:tcPr>
          <w:p w14:paraId="44D5AAE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中职数学教师</w:t>
            </w:r>
          </w:p>
        </w:tc>
        <w:tc>
          <w:tcPr>
            <w:tcW w:w="709" w:type="dxa"/>
            <w:vAlign w:val="center"/>
          </w:tcPr>
          <w:p w14:paraId="5ABA657D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3063" w:type="dxa"/>
            <w:vAlign w:val="center"/>
          </w:tcPr>
          <w:p w14:paraId="3B097E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1.一般为硕研及以上；</w:t>
            </w:r>
          </w:p>
          <w:p w14:paraId="55CFB5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2.教育部直属六所师范大学师范专业毕业生；高中阶段获得数学、物理、化学、生物、信息学等五大奥林匹克联赛省级二等奖及以上奖项的2026届毕业生（报考岗位须与参加竞赛获奖学科相同），可放宽至本科。</w:t>
            </w:r>
          </w:p>
        </w:tc>
        <w:tc>
          <w:tcPr>
            <w:tcW w:w="6382" w:type="dxa"/>
            <w:vAlign w:val="center"/>
          </w:tcPr>
          <w:p w14:paraId="5EAE55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【硕研】数学类对应专业；教育学类：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学科教学（数学）</w:t>
            </w:r>
          </w:p>
          <w:p w14:paraId="2C4F53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【本科】数学类对应专业</w:t>
            </w:r>
          </w:p>
        </w:tc>
        <w:tc>
          <w:tcPr>
            <w:tcW w:w="2727" w:type="dxa"/>
            <w:vAlign w:val="center"/>
          </w:tcPr>
          <w:p w14:paraId="4F2D66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zjqzzzbgs@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instrText xml:space="preserve"> HYPERLINK "http://163.com/" \t "/home/quzhou/文档\\x/_blank"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163.com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fldChar w:fldCharType="end"/>
            </w:r>
          </w:p>
          <w:p w14:paraId="1432EB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何老师 0570-8022011</w:t>
            </w:r>
          </w:p>
        </w:tc>
      </w:tr>
      <w:tr w14:paraId="2A489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4" w:hRule="atLeast"/>
        </w:trPr>
        <w:tc>
          <w:tcPr>
            <w:tcW w:w="521" w:type="dxa"/>
            <w:vAlign w:val="center"/>
          </w:tcPr>
          <w:p w14:paraId="2BC6AE4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16</w:t>
            </w:r>
          </w:p>
        </w:tc>
        <w:tc>
          <w:tcPr>
            <w:tcW w:w="1136" w:type="dxa"/>
            <w:vMerge w:val="continue"/>
            <w:vAlign w:val="center"/>
          </w:tcPr>
          <w:p w14:paraId="3658F9E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</w:p>
        </w:tc>
        <w:tc>
          <w:tcPr>
            <w:tcW w:w="1009" w:type="dxa"/>
            <w:vAlign w:val="center"/>
          </w:tcPr>
          <w:p w14:paraId="689AFD2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无人机教师</w:t>
            </w:r>
          </w:p>
        </w:tc>
        <w:tc>
          <w:tcPr>
            <w:tcW w:w="709" w:type="dxa"/>
            <w:vAlign w:val="center"/>
          </w:tcPr>
          <w:p w14:paraId="733CF62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3063" w:type="dxa"/>
            <w:vAlign w:val="center"/>
          </w:tcPr>
          <w:p w14:paraId="17687D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本科及以上</w:t>
            </w:r>
          </w:p>
        </w:tc>
        <w:tc>
          <w:tcPr>
            <w:tcW w:w="6382" w:type="dxa"/>
            <w:vAlign w:val="center"/>
          </w:tcPr>
          <w:p w14:paraId="16EDA7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【硕研】航空宇航科学与技术类：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飞行器设计、航空宇航推进理论与工程、航空宇航制造工程、通用航空飞行器设计与制造；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控制科学与工程类：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机电一体化理论及其应用、机器人科学与工程；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机械工程类：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机械电子工程</w:t>
            </w:r>
          </w:p>
          <w:p w14:paraId="35320B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【本科】航空航天类：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无人机系统应用技术、无人驾驶航空器系统工程、智能飞行器技术、飞行器设计与工程、飞行器控制与信息工程、飞行器维修工程技术；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自动化类：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自动化、机械电子工程技术；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机械类：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机械设计制造及自动化、机械设计制造及其自动化</w:t>
            </w:r>
          </w:p>
        </w:tc>
        <w:tc>
          <w:tcPr>
            <w:tcW w:w="2727" w:type="dxa"/>
            <w:vAlign w:val="center"/>
          </w:tcPr>
          <w:p w14:paraId="5873FA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zjqzzzbgs@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instrText xml:space="preserve"> HYPERLINK "http://163.com/" \t "/home/quzhou/文档\\x/_blank"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163.com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fldChar w:fldCharType="end"/>
            </w:r>
          </w:p>
          <w:p w14:paraId="00B1F7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何老师 0570-8022011</w:t>
            </w:r>
          </w:p>
        </w:tc>
      </w:tr>
      <w:tr w14:paraId="64DAE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4" w:hRule="atLeast"/>
        </w:trPr>
        <w:tc>
          <w:tcPr>
            <w:tcW w:w="521" w:type="dxa"/>
            <w:vAlign w:val="center"/>
          </w:tcPr>
          <w:p w14:paraId="0F49A835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17</w:t>
            </w:r>
          </w:p>
        </w:tc>
        <w:tc>
          <w:tcPr>
            <w:tcW w:w="1136" w:type="dxa"/>
            <w:vMerge w:val="continue"/>
            <w:vAlign w:val="center"/>
          </w:tcPr>
          <w:p w14:paraId="57D62B1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</w:p>
        </w:tc>
        <w:tc>
          <w:tcPr>
            <w:tcW w:w="1009" w:type="dxa"/>
            <w:vAlign w:val="center"/>
          </w:tcPr>
          <w:p w14:paraId="15E87286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中职体育教师</w:t>
            </w:r>
          </w:p>
        </w:tc>
        <w:tc>
          <w:tcPr>
            <w:tcW w:w="709" w:type="dxa"/>
            <w:vAlign w:val="center"/>
          </w:tcPr>
          <w:p w14:paraId="1185CF63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3063" w:type="dxa"/>
            <w:vAlign w:val="center"/>
          </w:tcPr>
          <w:p w14:paraId="0088A1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1.一般为硕研及以上；</w:t>
            </w:r>
          </w:p>
          <w:p w14:paraId="1231F3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2.教育部直属六所师范大学师范专业毕业生，可放宽至本科。</w:t>
            </w:r>
          </w:p>
        </w:tc>
        <w:tc>
          <w:tcPr>
            <w:tcW w:w="6382" w:type="dxa"/>
            <w:vAlign w:val="center"/>
          </w:tcPr>
          <w:p w14:paraId="410D9B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【硕研】体育学类对应专业；教育学类：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体育教育学、体育教育与社会体育、体育教育与训练学、学科教学（体育）</w:t>
            </w:r>
          </w:p>
          <w:p w14:paraId="6E6403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【本科】体育学类：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体育教育、运动训练、体能训练、运动能力开发</w:t>
            </w:r>
          </w:p>
        </w:tc>
        <w:tc>
          <w:tcPr>
            <w:tcW w:w="2727" w:type="dxa"/>
            <w:vAlign w:val="center"/>
          </w:tcPr>
          <w:p w14:paraId="66A0F8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zjqzzzbgs@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instrText xml:space="preserve"> HYPERLINK "http://163.com/" \t "/home/quzhou/文档\\x/_blank"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163.com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fldChar w:fldCharType="end"/>
            </w:r>
          </w:p>
          <w:p w14:paraId="29E671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何老师 0570-8022011</w:t>
            </w:r>
          </w:p>
        </w:tc>
      </w:tr>
      <w:tr w14:paraId="70C63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4" w:hRule="atLeast"/>
        </w:trPr>
        <w:tc>
          <w:tcPr>
            <w:tcW w:w="521" w:type="dxa"/>
            <w:vAlign w:val="center"/>
          </w:tcPr>
          <w:p w14:paraId="06312EF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18</w:t>
            </w:r>
          </w:p>
        </w:tc>
        <w:tc>
          <w:tcPr>
            <w:tcW w:w="1136" w:type="dxa"/>
            <w:vMerge w:val="continue"/>
            <w:vAlign w:val="center"/>
          </w:tcPr>
          <w:p w14:paraId="3F47021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</w:p>
        </w:tc>
        <w:tc>
          <w:tcPr>
            <w:tcW w:w="1009" w:type="dxa"/>
            <w:vAlign w:val="center"/>
          </w:tcPr>
          <w:p w14:paraId="03F7E3E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中职机械教师</w:t>
            </w:r>
          </w:p>
        </w:tc>
        <w:tc>
          <w:tcPr>
            <w:tcW w:w="709" w:type="dxa"/>
            <w:vAlign w:val="center"/>
          </w:tcPr>
          <w:p w14:paraId="09CB028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3063" w:type="dxa"/>
            <w:vAlign w:val="center"/>
          </w:tcPr>
          <w:p w14:paraId="3C2DD8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本科及以上</w:t>
            </w:r>
          </w:p>
        </w:tc>
        <w:tc>
          <w:tcPr>
            <w:tcW w:w="6382" w:type="dxa"/>
            <w:vAlign w:val="center"/>
          </w:tcPr>
          <w:p w14:paraId="52378A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【硕研】机械工程类：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机械工程、机械电子工程、机械设计及理论、机械制造及其自动化、智能制造、智能制造工程、智能制造技术、机械</w:t>
            </w:r>
          </w:p>
          <w:p w14:paraId="0293B1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【本科】机械类：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机械工程、机械制造及自动化、机械工程及自动化、机械工程及其自动化、机械设计制造及自动化、机械设计制造及其自动化、数控加工与模具设计、数控技术、机械工艺技术、机电技术教育、智能制造工程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智能制造工程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技术</w:t>
            </w:r>
          </w:p>
        </w:tc>
        <w:tc>
          <w:tcPr>
            <w:tcW w:w="2727" w:type="dxa"/>
            <w:vAlign w:val="center"/>
          </w:tcPr>
          <w:p w14:paraId="13F80E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zjqzzzbgs@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instrText xml:space="preserve"> HYPERLINK "http://163.com/" \t "/home/quzhou/文档\\x/_blank"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163.com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fldChar w:fldCharType="end"/>
            </w:r>
          </w:p>
          <w:p w14:paraId="333190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何老师 0570-8022011</w:t>
            </w:r>
          </w:p>
        </w:tc>
      </w:tr>
      <w:tr w14:paraId="7B3FA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</w:trPr>
        <w:tc>
          <w:tcPr>
            <w:tcW w:w="521" w:type="dxa"/>
            <w:vAlign w:val="center"/>
          </w:tcPr>
          <w:p w14:paraId="208536D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19</w:t>
            </w:r>
          </w:p>
        </w:tc>
        <w:tc>
          <w:tcPr>
            <w:tcW w:w="1136" w:type="dxa"/>
            <w:vAlign w:val="center"/>
          </w:tcPr>
          <w:p w14:paraId="25D97C57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衢州市特殊教育学校</w:t>
            </w:r>
          </w:p>
          <w:p w14:paraId="0E40AD0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）</w:t>
            </w:r>
          </w:p>
        </w:tc>
        <w:tc>
          <w:tcPr>
            <w:tcW w:w="1009" w:type="dxa"/>
            <w:vAlign w:val="center"/>
          </w:tcPr>
          <w:p w14:paraId="3C5C5F2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特教体育教师</w:t>
            </w:r>
          </w:p>
        </w:tc>
        <w:tc>
          <w:tcPr>
            <w:tcW w:w="709" w:type="dxa"/>
            <w:vAlign w:val="center"/>
          </w:tcPr>
          <w:p w14:paraId="0DABE137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  <w:t>1</w:t>
            </w:r>
          </w:p>
        </w:tc>
        <w:tc>
          <w:tcPr>
            <w:tcW w:w="3063" w:type="dxa"/>
            <w:vAlign w:val="center"/>
          </w:tcPr>
          <w:p w14:paraId="7AECB4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  <w:t>本科及以上</w:t>
            </w:r>
          </w:p>
        </w:tc>
        <w:tc>
          <w:tcPr>
            <w:tcW w:w="6382" w:type="dxa"/>
            <w:vAlign w:val="center"/>
          </w:tcPr>
          <w:p w14:paraId="75D92C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【硕研】体育学类对应专业；教育学类：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体育教育学、体育教育与社会体育、体育教育与训练学、学科教学（体育）</w:t>
            </w:r>
          </w:p>
          <w:p w14:paraId="3AAF02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【本科】体育学类：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体育教育、运动训练、体能训练、运动能力开发</w:t>
            </w:r>
          </w:p>
        </w:tc>
        <w:tc>
          <w:tcPr>
            <w:tcW w:w="2727" w:type="dxa"/>
            <w:vAlign w:val="center"/>
          </w:tcPr>
          <w:p w14:paraId="2A13DA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  <w:t>qzstsjyxx2022@163.com</w:t>
            </w:r>
          </w:p>
          <w:p w14:paraId="1091E7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周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老师 0570-3854390</w:t>
            </w:r>
          </w:p>
        </w:tc>
      </w:tr>
      <w:tr w14:paraId="64934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" w:hRule="atLeast"/>
        </w:trPr>
        <w:tc>
          <w:tcPr>
            <w:tcW w:w="521" w:type="dxa"/>
            <w:vAlign w:val="center"/>
          </w:tcPr>
          <w:p w14:paraId="0040531B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20</w:t>
            </w:r>
          </w:p>
        </w:tc>
        <w:tc>
          <w:tcPr>
            <w:tcW w:w="1136" w:type="dxa"/>
            <w:vMerge w:val="restart"/>
            <w:vAlign w:val="center"/>
          </w:tcPr>
          <w:p w14:paraId="228B09B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</w:p>
          <w:p w14:paraId="575CCD5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衢州市直义教段学校</w:t>
            </w:r>
          </w:p>
          <w:p w14:paraId="40A4CF2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（20）</w:t>
            </w:r>
          </w:p>
        </w:tc>
        <w:tc>
          <w:tcPr>
            <w:tcW w:w="1009" w:type="dxa"/>
            <w:vAlign w:val="center"/>
          </w:tcPr>
          <w:p w14:paraId="3069887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中小学语文教师</w:t>
            </w:r>
          </w:p>
        </w:tc>
        <w:tc>
          <w:tcPr>
            <w:tcW w:w="709" w:type="dxa"/>
            <w:vAlign w:val="center"/>
          </w:tcPr>
          <w:p w14:paraId="7F975E60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8</w:t>
            </w:r>
          </w:p>
        </w:tc>
        <w:tc>
          <w:tcPr>
            <w:tcW w:w="3063" w:type="dxa"/>
            <w:vAlign w:val="center"/>
          </w:tcPr>
          <w:p w14:paraId="767853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  <w:t>本科及以上</w:t>
            </w:r>
          </w:p>
        </w:tc>
        <w:tc>
          <w:tcPr>
            <w:tcW w:w="6382" w:type="dxa"/>
            <w:vAlign w:val="center"/>
          </w:tcPr>
          <w:p w14:paraId="3024F6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【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硕研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】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中国语言文学类对应专业；教育学类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：国际汉语教育、学科教学（语文）、国际中文教育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、小学教育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、小学教育学</w:t>
            </w:r>
          </w:p>
          <w:p w14:paraId="1957BA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u w:val="none"/>
                <w:lang w:val="en-US" w:eastAsia="zh-CN"/>
              </w:rPr>
              <w:t>【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u w:val="none"/>
                <w:lang w:val="en-US" w:eastAsia="zh-CN"/>
              </w:rPr>
              <w:t>本科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u w:val="none"/>
                <w:lang w:val="en-US" w:eastAsia="zh-CN"/>
              </w:rPr>
              <w:t>】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中国语言文学类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：汉语言文学、汉语言、汉语言文学教育、汉语国际教育、中文国际教育、中国少数民族语言文学、古典文献、古典文献学、应用语言学、对外汉语、中国语言文化、中国语言与文化、中国古典学；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教育学类：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汉语言文学教育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、小学教育、小学教育学</w:t>
            </w:r>
          </w:p>
        </w:tc>
        <w:tc>
          <w:tcPr>
            <w:tcW w:w="2727" w:type="dxa"/>
            <w:vAlign w:val="center"/>
          </w:tcPr>
          <w:p w14:paraId="2394FC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  <w:t>1160412664@qq.com</w:t>
            </w:r>
          </w:p>
          <w:p w14:paraId="5AC022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  <w:t>郑老师 0570-2910019</w:t>
            </w:r>
          </w:p>
        </w:tc>
      </w:tr>
      <w:tr w14:paraId="19506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" w:hRule="atLeast"/>
        </w:trPr>
        <w:tc>
          <w:tcPr>
            <w:tcW w:w="521" w:type="dxa"/>
            <w:vAlign w:val="center"/>
          </w:tcPr>
          <w:p w14:paraId="06386DA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21</w:t>
            </w:r>
          </w:p>
        </w:tc>
        <w:tc>
          <w:tcPr>
            <w:tcW w:w="1136" w:type="dxa"/>
            <w:vMerge w:val="continue"/>
            <w:vAlign w:val="center"/>
          </w:tcPr>
          <w:p w14:paraId="17B729A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09" w:type="dxa"/>
            <w:vAlign w:val="center"/>
          </w:tcPr>
          <w:p w14:paraId="4F93A673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中小学数学教师</w:t>
            </w:r>
          </w:p>
        </w:tc>
        <w:tc>
          <w:tcPr>
            <w:tcW w:w="709" w:type="dxa"/>
            <w:vAlign w:val="center"/>
          </w:tcPr>
          <w:p w14:paraId="65F75504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3063" w:type="dxa"/>
            <w:vAlign w:val="center"/>
          </w:tcPr>
          <w:p w14:paraId="7FA1DC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  <w:t>本科及以上</w:t>
            </w:r>
          </w:p>
        </w:tc>
        <w:tc>
          <w:tcPr>
            <w:tcW w:w="6382" w:type="dxa"/>
            <w:vAlign w:val="center"/>
          </w:tcPr>
          <w:p w14:paraId="7538F3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【硕研】数学类对应专业；教育学类：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学科教学（数学）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小学教育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、小学教育学</w:t>
            </w:r>
          </w:p>
          <w:p w14:paraId="6845A6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【本科】数学类对应专业；教育学类：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小学教育、小学教育学</w:t>
            </w:r>
          </w:p>
        </w:tc>
        <w:tc>
          <w:tcPr>
            <w:tcW w:w="2727" w:type="dxa"/>
            <w:vAlign w:val="center"/>
          </w:tcPr>
          <w:p w14:paraId="2F3B1A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  <w:t>1160412664@qq.com</w:t>
            </w:r>
          </w:p>
          <w:p w14:paraId="6E3097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  <w:t>郑老师 0570-2910019</w:t>
            </w:r>
          </w:p>
        </w:tc>
      </w:tr>
      <w:tr w14:paraId="73F26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" w:hRule="atLeast"/>
        </w:trPr>
        <w:tc>
          <w:tcPr>
            <w:tcW w:w="521" w:type="dxa"/>
            <w:vAlign w:val="center"/>
          </w:tcPr>
          <w:p w14:paraId="0F52F584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22</w:t>
            </w:r>
          </w:p>
        </w:tc>
        <w:tc>
          <w:tcPr>
            <w:tcW w:w="1136" w:type="dxa"/>
            <w:vMerge w:val="continue"/>
            <w:vAlign w:val="center"/>
          </w:tcPr>
          <w:p w14:paraId="2836FFD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09" w:type="dxa"/>
            <w:vAlign w:val="center"/>
          </w:tcPr>
          <w:p w14:paraId="65EAC8D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中小学英语教师</w:t>
            </w:r>
          </w:p>
        </w:tc>
        <w:tc>
          <w:tcPr>
            <w:tcW w:w="709" w:type="dxa"/>
            <w:vAlign w:val="center"/>
          </w:tcPr>
          <w:p w14:paraId="3D4C1B75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3063" w:type="dxa"/>
            <w:vAlign w:val="center"/>
          </w:tcPr>
          <w:p w14:paraId="5CD67F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  <w:t>本科及以上</w:t>
            </w:r>
          </w:p>
        </w:tc>
        <w:tc>
          <w:tcPr>
            <w:tcW w:w="6382" w:type="dxa"/>
            <w:vAlign w:val="center"/>
          </w:tcPr>
          <w:p w14:paraId="57591C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【硕研】外国语言文学类对应专业；教育学类：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学科教学（英语）、外国语言教育学</w:t>
            </w:r>
          </w:p>
          <w:p w14:paraId="4F8479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【本科】外国语言文学类：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英语、英语（师范）、应用英语、翻译、应用外语</w:t>
            </w:r>
          </w:p>
        </w:tc>
        <w:tc>
          <w:tcPr>
            <w:tcW w:w="2727" w:type="dxa"/>
            <w:vAlign w:val="center"/>
          </w:tcPr>
          <w:p w14:paraId="01319C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  <w:t>1160412664@qq.com</w:t>
            </w:r>
          </w:p>
          <w:p w14:paraId="0C5076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  <w:t>郑老师 0570-2910019</w:t>
            </w:r>
          </w:p>
        </w:tc>
      </w:tr>
      <w:tr w14:paraId="6A78D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" w:hRule="atLeast"/>
        </w:trPr>
        <w:tc>
          <w:tcPr>
            <w:tcW w:w="521" w:type="dxa"/>
            <w:vAlign w:val="center"/>
          </w:tcPr>
          <w:p w14:paraId="50D17D9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23</w:t>
            </w:r>
          </w:p>
        </w:tc>
        <w:tc>
          <w:tcPr>
            <w:tcW w:w="1136" w:type="dxa"/>
            <w:vMerge w:val="continue"/>
            <w:vAlign w:val="center"/>
          </w:tcPr>
          <w:p w14:paraId="6AB630F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09" w:type="dxa"/>
            <w:vAlign w:val="center"/>
          </w:tcPr>
          <w:p w14:paraId="500BCA7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中小学科学教师</w:t>
            </w:r>
          </w:p>
        </w:tc>
        <w:tc>
          <w:tcPr>
            <w:tcW w:w="709" w:type="dxa"/>
            <w:vAlign w:val="center"/>
          </w:tcPr>
          <w:p w14:paraId="7E7492F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3063" w:type="dxa"/>
            <w:vAlign w:val="center"/>
          </w:tcPr>
          <w:p w14:paraId="26C74D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  <w:t>本科及以上</w:t>
            </w:r>
          </w:p>
        </w:tc>
        <w:tc>
          <w:tcPr>
            <w:tcW w:w="6382" w:type="dxa"/>
            <w:vAlign w:val="center"/>
          </w:tcPr>
          <w:p w14:paraId="24A705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【硕研】物理学类：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物理学、应用物理、化学物理；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化学类：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高分子化学与物理、化学、化学生物学、物理化学；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生物学类：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化学生物学、生物技术、生物学、生物物理学、生物化学与分子生物学；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教育学类：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科学传播与科学教育、科学教育、科学教育学、学科教学（化学）、学科教学（生物）、学科教学（物理）</w:t>
            </w:r>
          </w:p>
          <w:p w14:paraId="66CFF9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【本科】物理学类：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物理学、应用物理学；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化学类：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化学、应用化学、化学生物学；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生物科学类：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生物科学、生物技术、生物科学与生物技术、生物化学与分子生物学；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教育学类：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小学教育、小学教育学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trike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科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学教育</w:t>
            </w:r>
          </w:p>
        </w:tc>
        <w:tc>
          <w:tcPr>
            <w:tcW w:w="2727" w:type="dxa"/>
            <w:vAlign w:val="center"/>
          </w:tcPr>
          <w:p w14:paraId="58E55F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  <w:t>1160412664@qq.com</w:t>
            </w:r>
          </w:p>
          <w:p w14:paraId="152BB2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  <w:t>郑老师 0570-2910019</w:t>
            </w:r>
          </w:p>
        </w:tc>
      </w:tr>
      <w:tr w14:paraId="510BE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" w:hRule="atLeast"/>
        </w:trPr>
        <w:tc>
          <w:tcPr>
            <w:tcW w:w="521" w:type="dxa"/>
            <w:vAlign w:val="center"/>
          </w:tcPr>
          <w:p w14:paraId="62170208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24</w:t>
            </w:r>
          </w:p>
        </w:tc>
        <w:tc>
          <w:tcPr>
            <w:tcW w:w="1136" w:type="dxa"/>
            <w:vMerge w:val="continue"/>
            <w:vAlign w:val="center"/>
          </w:tcPr>
          <w:p w14:paraId="73842E7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09" w:type="dxa"/>
            <w:vAlign w:val="center"/>
          </w:tcPr>
          <w:p w14:paraId="4B41D24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中小学音乐教师</w:t>
            </w:r>
          </w:p>
        </w:tc>
        <w:tc>
          <w:tcPr>
            <w:tcW w:w="709" w:type="dxa"/>
            <w:vAlign w:val="center"/>
          </w:tcPr>
          <w:p w14:paraId="4679F22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3063" w:type="dxa"/>
            <w:vAlign w:val="center"/>
          </w:tcPr>
          <w:p w14:paraId="0F5232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  <w:t>本科及以上</w:t>
            </w:r>
          </w:p>
        </w:tc>
        <w:tc>
          <w:tcPr>
            <w:tcW w:w="6382" w:type="dxa"/>
            <w:vAlign w:val="center"/>
          </w:tcPr>
          <w:p w14:paraId="568CE2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【硕研】音乐与舞蹈学类对应专业；教育学类：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学科教学（音乐）</w:t>
            </w:r>
          </w:p>
          <w:p w14:paraId="4D9473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【本科】音乐与舞蹈学类：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音乐表演、音乐学、音乐教育、舞蹈表演、舞蹈学、舞蹈编导、舞蹈表演与编导、舞蹈教育；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教育学类：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艺术教育</w:t>
            </w:r>
          </w:p>
        </w:tc>
        <w:tc>
          <w:tcPr>
            <w:tcW w:w="2727" w:type="dxa"/>
            <w:vAlign w:val="center"/>
          </w:tcPr>
          <w:p w14:paraId="26ABAA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  <w:t>1160412664@qq.com</w:t>
            </w:r>
          </w:p>
          <w:p w14:paraId="51B76A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  <w:t>郑老师 0570-2910019</w:t>
            </w:r>
          </w:p>
        </w:tc>
      </w:tr>
      <w:tr w14:paraId="075D7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4" w:hRule="atLeast"/>
        </w:trPr>
        <w:tc>
          <w:tcPr>
            <w:tcW w:w="521" w:type="dxa"/>
            <w:vAlign w:val="center"/>
          </w:tcPr>
          <w:p w14:paraId="7A999FA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25</w:t>
            </w:r>
          </w:p>
        </w:tc>
        <w:tc>
          <w:tcPr>
            <w:tcW w:w="1136" w:type="dxa"/>
            <w:vMerge w:val="continue"/>
            <w:vAlign w:val="center"/>
          </w:tcPr>
          <w:p w14:paraId="20C42F0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09" w:type="dxa"/>
            <w:vAlign w:val="center"/>
          </w:tcPr>
          <w:p w14:paraId="49C05536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中小学美术教师</w:t>
            </w:r>
          </w:p>
        </w:tc>
        <w:tc>
          <w:tcPr>
            <w:tcW w:w="709" w:type="dxa"/>
            <w:vAlign w:val="center"/>
          </w:tcPr>
          <w:p w14:paraId="6BFD0FE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3063" w:type="dxa"/>
            <w:vAlign w:val="center"/>
          </w:tcPr>
          <w:p w14:paraId="03ECAC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  <w:t>本科及以上</w:t>
            </w:r>
          </w:p>
        </w:tc>
        <w:tc>
          <w:tcPr>
            <w:tcW w:w="6382" w:type="dxa"/>
            <w:vAlign w:val="center"/>
          </w:tcPr>
          <w:p w14:paraId="186FF3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【硕研】美术学类、设计学类和艺术学理论类对应专业；教育学类：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学科教学（美术）</w:t>
            </w:r>
          </w:p>
          <w:p w14:paraId="1E5173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【本科】美术学类：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美术、美术学、绘画、雕塑、中国画、中国画与书法、美术教育、书法学；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设计学类：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视觉传达设计、视觉传达、艺术设计学、艺术设计、陶瓷艺术设计；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教育学类：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艺术教育</w:t>
            </w:r>
          </w:p>
        </w:tc>
        <w:tc>
          <w:tcPr>
            <w:tcW w:w="2727" w:type="dxa"/>
            <w:vAlign w:val="center"/>
          </w:tcPr>
          <w:p w14:paraId="59F56C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  <w:t>1160412664@qq.com</w:t>
            </w:r>
          </w:p>
          <w:p w14:paraId="6D263B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  <w:t>郑老师 0570-2910019</w:t>
            </w:r>
          </w:p>
        </w:tc>
      </w:tr>
      <w:tr w14:paraId="156F4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" w:hRule="atLeast"/>
        </w:trPr>
        <w:tc>
          <w:tcPr>
            <w:tcW w:w="521" w:type="dxa"/>
            <w:vAlign w:val="center"/>
          </w:tcPr>
          <w:p w14:paraId="4AB14A0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26</w:t>
            </w:r>
          </w:p>
        </w:tc>
        <w:tc>
          <w:tcPr>
            <w:tcW w:w="1136" w:type="dxa"/>
            <w:vMerge w:val="continue"/>
            <w:vAlign w:val="center"/>
          </w:tcPr>
          <w:p w14:paraId="0CF03D16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09" w:type="dxa"/>
            <w:vAlign w:val="center"/>
          </w:tcPr>
          <w:p w14:paraId="572B090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中小学体育教师</w:t>
            </w:r>
          </w:p>
        </w:tc>
        <w:tc>
          <w:tcPr>
            <w:tcW w:w="709" w:type="dxa"/>
            <w:vAlign w:val="center"/>
          </w:tcPr>
          <w:p w14:paraId="63A873B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3063" w:type="dxa"/>
            <w:vAlign w:val="center"/>
          </w:tcPr>
          <w:p w14:paraId="523823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  <w:t>本科及以上</w:t>
            </w:r>
          </w:p>
        </w:tc>
        <w:tc>
          <w:tcPr>
            <w:tcW w:w="6382" w:type="dxa"/>
            <w:vAlign w:val="center"/>
          </w:tcPr>
          <w:p w14:paraId="271FD4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【硕研】体育学类对应专业；教育学类：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体育教育学、体育教育与社会体育、体育教育与训练学、学科教学（体育）</w:t>
            </w:r>
          </w:p>
          <w:p w14:paraId="7BF08712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【本科】体育学类：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体育教育、运动训练、体能训练、运动能力开发</w:t>
            </w:r>
          </w:p>
        </w:tc>
        <w:tc>
          <w:tcPr>
            <w:tcW w:w="2727" w:type="dxa"/>
            <w:vAlign w:val="center"/>
          </w:tcPr>
          <w:p w14:paraId="48BFAE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  <w:t>1160412664@qq.com</w:t>
            </w:r>
          </w:p>
          <w:p w14:paraId="4CB6A5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  <w:t>郑老师 0570-2910019</w:t>
            </w:r>
          </w:p>
        </w:tc>
      </w:tr>
      <w:tr w14:paraId="307FE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</w:trPr>
        <w:tc>
          <w:tcPr>
            <w:tcW w:w="521" w:type="dxa"/>
            <w:vAlign w:val="center"/>
          </w:tcPr>
          <w:p w14:paraId="1B765B0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36" w:type="dxa"/>
            <w:vAlign w:val="bottom"/>
          </w:tcPr>
          <w:p w14:paraId="475CBB85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/>
              </w:rPr>
              <w:t>合计</w:t>
            </w:r>
          </w:p>
        </w:tc>
        <w:tc>
          <w:tcPr>
            <w:tcW w:w="1009" w:type="dxa"/>
            <w:vAlign w:val="center"/>
          </w:tcPr>
          <w:p w14:paraId="442D04E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9" w:type="dxa"/>
            <w:vAlign w:val="center"/>
          </w:tcPr>
          <w:p w14:paraId="6FF05C9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48</w:t>
            </w:r>
          </w:p>
        </w:tc>
        <w:tc>
          <w:tcPr>
            <w:tcW w:w="3063" w:type="dxa"/>
            <w:vAlign w:val="center"/>
          </w:tcPr>
          <w:p w14:paraId="7AEB31C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382" w:type="dxa"/>
            <w:vAlign w:val="center"/>
          </w:tcPr>
          <w:p w14:paraId="77532EE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727" w:type="dxa"/>
            <w:vAlign w:val="center"/>
          </w:tcPr>
          <w:p w14:paraId="3BA6B648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</w:tbl>
    <w:p w14:paraId="7E986613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DF6AE3"/>
    <w:rsid w:val="1A153EDB"/>
    <w:rsid w:val="5BDD0659"/>
    <w:rsid w:val="64DF6AE3"/>
    <w:rsid w:val="78A05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1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unhideWhenUsed/>
    <w:qFormat/>
    <w:uiPriority w:val="0"/>
    <w:pPr>
      <w:ind w:firstLine="420" w:firstLineChars="100"/>
    </w:pPr>
    <w:rPr>
      <w:rFonts w:eastAsia="仿宋_GB2312"/>
    </w:rPr>
  </w:style>
  <w:style w:type="paragraph" w:styleId="3">
    <w:name w:val="Body Text"/>
    <w:basedOn w:val="1"/>
    <w:next w:val="2"/>
    <w:semiHidden/>
    <w:unhideWhenUsed/>
    <w:qFormat/>
    <w:uiPriority w:val="99"/>
    <w:pPr>
      <w:spacing w:after="120"/>
    </w:pPr>
  </w:style>
  <w:style w:type="paragraph" w:styleId="4">
    <w:name w:val="Plain Text"/>
    <w:basedOn w:val="1"/>
    <w:next w:val="5"/>
    <w:qFormat/>
    <w:uiPriority w:val="0"/>
    <w:rPr>
      <w:rFonts w:ascii="宋体" w:hAnsi="Courier New"/>
      <w:szCs w:val="21"/>
    </w:rPr>
  </w:style>
  <w:style w:type="paragraph" w:styleId="5">
    <w:name w:val="toc 1"/>
    <w:basedOn w:val="1"/>
    <w:next w:val="1"/>
    <w:unhideWhenUsed/>
    <w:qFormat/>
    <w:uiPriority w:val="1"/>
    <w:pPr>
      <w:kinsoku w:val="0"/>
      <w:overflowPunct w:val="0"/>
      <w:autoSpaceDE w:val="0"/>
      <w:autoSpaceDN w:val="0"/>
      <w:adjustRightInd w:val="0"/>
      <w:snapToGrid w:val="0"/>
      <w:ind w:firstLine="640" w:firstLineChars="200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2641</Words>
  <Characters>3047</Characters>
  <Lines>0</Lines>
  <Paragraphs>0</Paragraphs>
  <TotalTime>0</TotalTime>
  <ScaleCrop>false</ScaleCrop>
  <LinksUpToDate>false</LinksUpToDate>
  <CharactersWithSpaces>3055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2025-10-17T08:43:00Z</dcterms:created>
  <dc:creator> 吕攀</dc:creator>
  <cp:lastModifiedBy>Ginny 颜</cp:lastModifiedBy>
  <dcterms:modified xsi:type="dcterms:W3CDTF">2025-10-23T12:35:30Z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94D76603822B4AF1970B0648F9B4F449_11</vt:lpwstr>
  </property>
  <property fmtid="{D5CDD505-2E9C-101B-9397-08002B2CF9AE}" pid="4" name="KSOTemplateDocerSaveRecord">
    <vt:lpwstr>eyJoZGlkIjoiOTcxZjc2ZDY5NzIyZWFkZmVjYjI3ZDEzMjliMTJiNzYiLCJ1c2VySWQiOiI3NDI0NjkyMjAifQ==</vt:lpwstr>
  </property>
</Properties>
</file>