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600" w:lineRule="exact"/>
        <w:jc w:val="left"/>
        <w:rPr>
          <w:rFonts w:hint="default" w:ascii="Times New Roman" w:hAnsi="Times New Roman" w:eastAsia="仿宋" w:cs="Times New Roman"/>
          <w:b w:val="0"/>
          <w:bCs w:val="0"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附件3</w:t>
      </w:r>
    </w:p>
    <w:tbl>
      <w:tblPr>
        <w:tblStyle w:val="3"/>
        <w:tblW w:w="0" w:type="auto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1295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3635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40"/>
                <w:szCs w:val="4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微软雅黑" w:cs="Times New Roman"/>
                <w:kern w:val="0"/>
                <w:sz w:val="40"/>
                <w:szCs w:val="4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40"/>
                <w:szCs w:val="40"/>
                <w:lang w:val="en-US" w:eastAsia="zh-CN" w:bidi="ar"/>
              </w:rPr>
              <w:t>2025</w:t>
            </w:r>
            <w:r>
              <w:rPr>
                <w:rFonts w:hint="default" w:ascii="Times New Roman" w:hAnsi="Times New Roman" w:eastAsia="微软雅黑" w:cs="Times New Roman"/>
                <w:kern w:val="0"/>
                <w:sz w:val="40"/>
                <w:szCs w:val="40"/>
                <w:lang w:eastAsia="zh-CN" w:bidi="ar"/>
              </w:rPr>
              <w:t>年度中共义乌市委党校</w:t>
            </w:r>
            <w:r>
              <w:rPr>
                <w:rFonts w:hint="default" w:ascii="Times New Roman" w:hAnsi="Times New Roman" w:eastAsia="微软雅黑" w:cs="Times New Roman"/>
                <w:kern w:val="0"/>
                <w:sz w:val="40"/>
                <w:szCs w:val="40"/>
                <w:lang w:bidi="ar"/>
              </w:rPr>
              <w:t>公开招聘</w:t>
            </w:r>
            <w:r>
              <w:rPr>
                <w:rFonts w:hint="default" w:ascii="Times New Roman" w:hAnsi="Times New Roman" w:eastAsia="微软雅黑" w:cs="Times New Roman"/>
                <w:kern w:val="0"/>
                <w:sz w:val="40"/>
                <w:szCs w:val="40"/>
                <w:lang w:eastAsia="zh-CN" w:bidi="ar"/>
              </w:rPr>
              <w:t>教研人员获得奖励情况</w:t>
            </w:r>
            <w:r>
              <w:rPr>
                <w:rFonts w:hint="default" w:ascii="Times New Roman" w:hAnsi="Times New Roman" w:eastAsia="微软雅黑" w:cs="Times New Roman"/>
                <w:kern w:val="0"/>
                <w:sz w:val="40"/>
                <w:szCs w:val="40"/>
                <w:lang w:bidi="ar"/>
              </w:rPr>
              <w:t>登记表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1280" w:firstLineChars="800"/>
              <w:jc w:val="both"/>
              <w:rPr>
                <w:rFonts w:hint="default" w:ascii="Times New Roman" w:hAnsi="Times New Roman" w:eastAsia="微软雅黑" w:cs="Times New Roman"/>
                <w:kern w:val="0"/>
                <w:sz w:val="16"/>
                <w:szCs w:val="16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8"/>
                <w:szCs w:val="36"/>
                <w:lang w:val="en-US" w:eastAsia="zh-CN"/>
              </w:rPr>
              <w:t>序 号</w:t>
            </w:r>
          </w:p>
        </w:tc>
        <w:tc>
          <w:tcPr>
            <w:tcW w:w="1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8"/>
                <w:szCs w:val="36"/>
                <w:lang w:val="en-US" w:eastAsia="zh-CN"/>
              </w:rPr>
              <w:t>获得奖励情况</w:t>
            </w:r>
          </w:p>
        </w:tc>
        <w:tc>
          <w:tcPr>
            <w:tcW w:w="10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z w:val="28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z w:val="28"/>
                <w:szCs w:val="36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75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32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获得奖励情况，指曾获国家奖学金；曾获省级及以上优秀毕业生、三好学生、优秀学生干部等相关荣誉奖励；获校级优秀毕业生、三好学生、优秀学生干部等相关荣誉奖励，及其他奖励情况。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12276"/>
    <w:rsid w:val="6641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2024-12-20T08:15:00Z</dcterms:created>
  <dc:creator>dx309</dc:creator>
  <cp:lastModifiedBy>dx309</cp:lastModifiedBy>
  <dcterms:modified xsi:type="dcterms:W3CDTF">2024-12-20T08:16:07Z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