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9E96D46">
      <w:pPr>
        <w:spacing w:line="360" w:lineRule="auto"/>
        <w:rPr>
          <w:rFonts w:ascii="方正小标宋简体" w:hAnsi="黑体" w:eastAsia="方正小标宋简体"/>
          <w:sz w:val="44"/>
          <w:szCs w:val="44"/>
        </w:rPr>
      </w:pPr>
    </w:p>
    <w:p w14:paraId="446138A4"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杭州师范大学第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黑体" w:eastAsia="方正小标宋简体"/>
          <w:sz w:val="44"/>
          <w:szCs w:val="44"/>
        </w:rPr>
        <w:t>届十佳研究生指导教师拟表彰名单</w:t>
      </w:r>
    </w:p>
    <w:p w14:paraId="6A8E4098">
      <w:pPr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排名不分先后，按所属学院排序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p w14:paraId="19A7A47A">
      <w:pPr>
        <w:spacing w:line="360" w:lineRule="auto"/>
        <w:rPr>
          <w:rFonts w:ascii="仿宋" w:hAnsi="仿宋" w:eastAsia="仿宋" w:cs="隶书"/>
          <w:bCs/>
          <w:sz w:val="32"/>
          <w:szCs w:val="32"/>
        </w:rPr>
      </w:pPr>
    </w:p>
    <w:p w14:paraId="17989821">
      <w:pPr>
        <w:spacing w:line="360" w:lineRule="auto"/>
        <w:rPr>
          <w:rFonts w:hint="default" w:ascii="仿宋" w:hAnsi="仿宋" w:eastAsia="仿宋" w:cs="隶书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  <w:t>吴汉全  马克思主义学院</w:t>
      </w:r>
    </w:p>
    <w:p w14:paraId="557D3D34">
      <w:pPr>
        <w:spacing w:line="360" w:lineRule="auto"/>
        <w:rPr>
          <w:rFonts w:hint="default" w:ascii="仿宋" w:hAnsi="仿宋" w:eastAsia="仿宋" w:cs="隶书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  <w:t>张学强</w:t>
      </w:r>
      <w:bookmarkStart w:id="0" w:name="_GoBack"/>
      <w:bookmarkEnd w:id="0"/>
      <w:r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  <w:t xml:space="preserve">  经亨颐教育学院</w:t>
      </w:r>
    </w:p>
    <w:p w14:paraId="618E0300">
      <w:pPr>
        <w:spacing w:line="360" w:lineRule="auto"/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  <w:t>陈兆肆  人文学院</w:t>
      </w:r>
    </w:p>
    <w:p w14:paraId="005BBC22">
      <w:pPr>
        <w:spacing w:line="360" w:lineRule="auto"/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  <w:t>郭景华  外国语学院</w:t>
      </w:r>
    </w:p>
    <w:p w14:paraId="5B0FBE33">
      <w:pPr>
        <w:spacing w:line="360" w:lineRule="auto"/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  <w:t>宋永利  数学学院</w:t>
      </w:r>
    </w:p>
    <w:p w14:paraId="66DC5342">
      <w:pPr>
        <w:spacing w:line="360" w:lineRule="auto"/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  <w:t>李勇进  材料与化学化工学院</w:t>
      </w:r>
    </w:p>
    <w:p w14:paraId="1ED29333">
      <w:pPr>
        <w:spacing w:line="360" w:lineRule="auto"/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  <w:t>刘雪娇  信息科学与技术学院</w:t>
      </w:r>
    </w:p>
    <w:p w14:paraId="18C155E3">
      <w:pPr>
        <w:spacing w:line="360" w:lineRule="auto"/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  <w:t>刘俊平  基础医学院</w:t>
      </w:r>
    </w:p>
    <w:p w14:paraId="78E5E1F0">
      <w:pPr>
        <w:spacing w:line="360" w:lineRule="auto"/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  <w:t>王淑玲  药学院</w:t>
      </w:r>
    </w:p>
    <w:p w14:paraId="72D71268">
      <w:pPr>
        <w:spacing w:line="360" w:lineRule="auto"/>
        <w:rPr>
          <w:rFonts w:hint="default" w:ascii="仿宋" w:hAnsi="仿宋" w:eastAsia="仿宋" w:cs="隶书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隶书"/>
          <w:bCs/>
          <w:sz w:val="32"/>
          <w:szCs w:val="32"/>
          <w:lang w:val="en-US" w:eastAsia="zh-CN"/>
        </w:rPr>
        <w:t>林乐清  临床医学院</w:t>
      </w:r>
    </w:p>
    <w:p w14:paraId="06F49696"/>
    <w:p w14:paraId="2878F83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AB30B3-DE80-45B7-B8DB-52F0853458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B1FB7BB-71C8-4261-AA3D-37D031E236A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24862C1-9E3C-497C-B3E7-B264BC5CA78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3C8C825-86BA-48F6-BF3C-014A11791332}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  <w:embedRegular r:id="rId5" w:fontKey="{3BD31CC7-B149-404F-AF21-82362196D0B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FCB1E4F9-E96A-4508-8291-CF68D15CE5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kNDg0NGE2MDliODczOGFlZmEzMDFmZDY5Zjc3ZmUifQ=="/>
  </w:docVars>
  <w:rsids>
    <w:rsidRoot w:val="73462F99"/>
    <w:rsid w:val="0ACD00B8"/>
    <w:rsid w:val="125606A2"/>
    <w:rsid w:val="7346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2024-06-24T07:21:00Z</dcterms:created>
  <dc:creator>章舒</dc:creator>
  <cp:lastModifiedBy>章舒</cp:lastModifiedBy>
  <dcterms:modified xsi:type="dcterms:W3CDTF">2024-06-24T07:27:44Z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E32FBB0837574C56B9BAB3E28B85AD04_11</vt:lpwstr>
  </property>
</Properties>
</file>