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92" w:rsidRDefault="00D2016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</w:t>
      </w:r>
      <w:r>
        <w:rPr>
          <w:rFonts w:hint="eastAsia"/>
          <w:b/>
          <w:sz w:val="24"/>
        </w:rPr>
        <w:t>件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：</w:t>
      </w:r>
    </w:p>
    <w:p w:rsidR="00840592" w:rsidRDefault="00D20166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上台口服装整理检查内容</w:t>
      </w:r>
    </w:p>
    <w:p w:rsidR="00840592" w:rsidRDefault="00840592">
      <w:pPr>
        <w:spacing w:line="360" w:lineRule="auto"/>
        <w:jc w:val="center"/>
        <w:rPr>
          <w:b/>
          <w:sz w:val="24"/>
        </w:rPr>
      </w:pPr>
    </w:p>
    <w:p w:rsidR="00840592" w:rsidRDefault="00D20166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仔细检查每一位准备上台的毕业生着装。</w:t>
      </w:r>
    </w:p>
    <w:p w:rsidR="00840592" w:rsidRDefault="00D20166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自上而下，共检查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项内容：</w:t>
      </w:r>
    </w:p>
    <w:tbl>
      <w:tblPr>
        <w:tblpPr w:leftFromText="180" w:rightFromText="180" w:vertAnchor="text" w:horzAnchor="page" w:tblpX="1642" w:tblpY="604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8130"/>
      </w:tblGrid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检查内容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学位帽是否戴正（</w:t>
            </w:r>
            <w:proofErr w:type="gramStart"/>
            <w:r>
              <w:rPr>
                <w:rFonts w:hint="eastAsia"/>
                <w:sz w:val="28"/>
                <w:szCs w:val="28"/>
              </w:rPr>
              <w:t>帽准贴</w:t>
            </w:r>
            <w:proofErr w:type="gramEnd"/>
            <w:r>
              <w:rPr>
                <w:rFonts w:hint="eastAsia"/>
                <w:sz w:val="28"/>
                <w:szCs w:val="28"/>
              </w:rPr>
              <w:t>眉心，帽顶基本水平）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帽穗是否</w:t>
            </w:r>
            <w:proofErr w:type="gramEnd"/>
            <w:r>
              <w:rPr>
                <w:rFonts w:hint="eastAsia"/>
                <w:sz w:val="28"/>
                <w:szCs w:val="28"/>
              </w:rPr>
              <w:t>放在右边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内穿服装是否有领子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垂</w:t>
            </w:r>
            <w:proofErr w:type="gramStart"/>
            <w:r>
              <w:rPr>
                <w:rFonts w:hint="eastAsia"/>
                <w:sz w:val="28"/>
                <w:szCs w:val="28"/>
              </w:rPr>
              <w:t>布是否</w:t>
            </w:r>
            <w:proofErr w:type="gramEnd"/>
            <w:r>
              <w:rPr>
                <w:rFonts w:hint="eastAsia"/>
                <w:sz w:val="28"/>
                <w:szCs w:val="28"/>
              </w:rPr>
              <w:t>扣在第一颗扣子上，肩部是否贴牢魔术贴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  <w:proofErr w:type="gramStart"/>
            <w:r>
              <w:rPr>
                <w:rFonts w:hint="eastAsia"/>
                <w:sz w:val="28"/>
                <w:szCs w:val="28"/>
              </w:rPr>
              <w:t>服是否</w:t>
            </w:r>
            <w:proofErr w:type="gramEnd"/>
            <w:r>
              <w:rPr>
                <w:rFonts w:hint="eastAsia"/>
                <w:sz w:val="28"/>
                <w:szCs w:val="28"/>
              </w:rPr>
              <w:t>穿端正（袍子下摆的前后襟是否一样高度）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是否穿长裤（女生也应穿长裤，如有穿裙子，须长过小腿</w:t>
            </w:r>
            <w:proofErr w:type="gramStart"/>
            <w:r>
              <w:rPr>
                <w:rFonts w:hint="eastAsia"/>
                <w:sz w:val="28"/>
                <w:szCs w:val="28"/>
              </w:rPr>
              <w:t>肚</w:t>
            </w:r>
            <w:proofErr w:type="gramEnd"/>
            <w:r>
              <w:rPr>
                <w:rFonts w:hint="eastAsia"/>
                <w:sz w:val="28"/>
                <w:szCs w:val="28"/>
              </w:rPr>
              <w:t>以下）</w:t>
            </w:r>
          </w:p>
        </w:tc>
      </w:tr>
      <w:tr w:rsidR="00840592">
        <w:tc>
          <w:tcPr>
            <w:tcW w:w="925" w:type="dxa"/>
          </w:tcPr>
          <w:p w:rsidR="00840592" w:rsidRDefault="00D201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130" w:type="dxa"/>
          </w:tcPr>
          <w:p w:rsidR="00840592" w:rsidRDefault="00D201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鞋子是否皮鞋或球鞋，不允许</w:t>
            </w:r>
            <w:r>
              <w:rPr>
                <w:rFonts w:hint="eastAsia"/>
                <w:sz w:val="28"/>
                <w:szCs w:val="28"/>
              </w:rPr>
              <w:t>穿凉鞋或拖鞋</w:t>
            </w:r>
          </w:p>
        </w:tc>
      </w:tr>
    </w:tbl>
    <w:p w:rsidR="00840592" w:rsidRDefault="00840592">
      <w:pPr>
        <w:spacing w:line="360" w:lineRule="auto"/>
        <w:rPr>
          <w:b/>
          <w:sz w:val="24"/>
        </w:rPr>
      </w:pPr>
    </w:p>
    <w:p w:rsidR="00840592" w:rsidRDefault="00840592">
      <w:bookmarkStart w:id="0" w:name="_GoBack"/>
      <w:bookmarkEnd w:id="0"/>
    </w:p>
    <w:sectPr w:rsidR="0084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BA2"/>
    <w:rsid w:val="002924B2"/>
    <w:rsid w:val="00840592"/>
    <w:rsid w:val="00D20166"/>
    <w:rsid w:val="00F03BA2"/>
    <w:rsid w:val="15736F15"/>
    <w:rsid w:val="243950EE"/>
    <w:rsid w:val="5E51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8D3A"/>
  <w15:docId w15:val="{E74B28D3-3B51-4063-B150-7BD90B28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高飞</cp:lastModifiedBy>
  <cp:revision>3</cp:revision>
  <dcterms:created xsi:type="dcterms:W3CDTF">2018-06-08T06:21:00Z</dcterms:created>
  <dcterms:modified xsi:type="dcterms:W3CDTF">2022-06-09T06:21:00Z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