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0" w:lineRule="atLeast"/>
        <w:ind w:left="0" w:right="0" w:firstLine="0"/>
        <w:jc w:val="center"/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14"/>
          <w:szCs w:val="1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lang w:val="en-US" w:eastAsia="zh-CN" w:bidi="ar"/>
        </w:rPr>
        <w:t>2024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lang w:val="en-US" w:eastAsia="zh-CN" w:bidi="ar"/>
        </w:rPr>
        <w:t>年德清县教育局择优招聘中小学教师计划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2295" w:tblpY="403"/>
        <w:tblOverlap w:val="never"/>
        <w:tblW w:w="60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6"/>
        <w:gridCol w:w="724"/>
        <w:gridCol w:w="686"/>
        <w:gridCol w:w="440"/>
        <w:gridCol w:w="2998"/>
        <w:gridCol w:w="8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aps w:val="0"/>
                <w:color w:val="333333"/>
                <w:spacing w:val="0"/>
                <w:kern w:val="2"/>
                <w:sz w:val="13"/>
                <w:szCs w:val="13"/>
                <w:u w:val="none"/>
                <w:lang w:val="en-US" w:eastAsia="zh-CN" w:bidi="ar-SA"/>
              </w:rPr>
              <w:t>序号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aps w:val="0"/>
                <w:color w:val="333333"/>
                <w:spacing w:val="0"/>
                <w:kern w:val="2"/>
                <w:sz w:val="13"/>
                <w:szCs w:val="13"/>
                <w:u w:val="none"/>
                <w:lang w:val="en-US" w:eastAsia="zh-CN" w:bidi="ar-SA"/>
              </w:rPr>
              <w:t>招聘学校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aps w:val="0"/>
                <w:color w:val="333333"/>
                <w:spacing w:val="0"/>
                <w:kern w:val="2"/>
                <w:sz w:val="13"/>
                <w:szCs w:val="13"/>
                <w:u w:val="none"/>
                <w:lang w:val="en-US" w:eastAsia="zh-CN" w:bidi="ar-SA"/>
              </w:rPr>
              <w:t>招聘岗位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aps w:val="0"/>
                <w:color w:val="333333"/>
                <w:spacing w:val="0"/>
                <w:kern w:val="2"/>
                <w:sz w:val="13"/>
                <w:szCs w:val="13"/>
                <w:u w:val="none"/>
                <w:lang w:val="en-US" w:eastAsia="zh-CN" w:bidi="ar-SA"/>
              </w:rPr>
              <w:t>招聘计划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aps w:val="0"/>
                <w:color w:val="333333"/>
                <w:spacing w:val="0"/>
                <w:kern w:val="2"/>
                <w:sz w:val="13"/>
                <w:szCs w:val="13"/>
                <w:u w:val="none"/>
                <w:lang w:val="en-US" w:eastAsia="zh-CN" w:bidi="ar-SA"/>
              </w:rPr>
              <w:t>报考岗位专业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aps w:val="0"/>
                <w:color w:val="333333"/>
                <w:spacing w:val="0"/>
                <w:kern w:val="2"/>
                <w:sz w:val="13"/>
                <w:szCs w:val="13"/>
                <w:u w:val="none"/>
                <w:lang w:val="en-US" w:eastAsia="zh-CN" w:bidi="ar-SA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德清四中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沈老师13511259616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初中社会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政治学类、马克思主义理论类、哲学类、马克思主义与中国经济社会发展、马克思主义法治思想中国化研究、学科教学（思政）、课程与教学论（思政）、历史学类、中国史类、世界史类、考古学类、学科教学（历史）、课程与教学论（历史）、地理科学类、地理学类、学科教学（地理）、课程与教学论（地理）、人文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德清三中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姚老师13867287560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数学类、学科教学（数学）、课程与教学论（数学）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5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英语、英语教育、英语语言文学、英语笔译、英语口译、学科教学（英语）、课程与教学论（英语）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6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初中科学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电子信息类、自动化类、电气类、机械类、物理学类、地球物理学类、力学类、机械工程类、光学工程类、电气工程类、电子科学与技术类、学科教学（物理）、课程与教学论（物理）、化工与制药类、化学类、化学工程与技术类、材料科学与工程类、学科教学（化学）、课程与教学论（化学）、生物科学类、生物工程类、生物学类、学科教学（生物）、课程与教学论（生物）、科学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7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初中社会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政治学类、马克思主义理论类、哲学类、马克思主义与中国经济社会发展、马克思主义法治思想中国化研究、学科教学（思政）、课程与教学论（思政）、历史学类、中国史类、世界史类、考古学类、学科教学（历史）、课程与教学论（历史）、地理科学类、地理学类、学科教学（地理）、课程与教学论（地理）、人文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雷甸中学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沈老师13757230822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数学类、学科教学（数学）、课程与教学论（数学）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10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英语、英语教育、英语语言文学、英语笔译、英语口译、学科教学（英语）、课程与教学论（英语）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11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初中科学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电子信息类、自动化类、电气类、机械类、物理学类、地球物理学类、力学类、机械工程类、光学工程类、电气工程类、电子科学与技术类、学科教学（物理）、课程与教学论（物理）、化工与制药类、化学类、化学工程与技术类、材料科学与工程类、学科教学（化学）、课程与教学论（化学）、生物科学类、生物工程类、生物学类、学科教学（生物）、课程与教学论（生物）、科学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12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初中社会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政治学类、马克思主义理论类、哲学类、马克思主义与中国经济社会发展、马克思主义法治思想中国化研究、学科教学（思政）、课程与教学论（思政）、历史学类、中国史类、世界史类、考古学类、学科教学（历史）、课程与教学论（历史）、地理科学类、地理学类、学科教学（地理）、课程与教学论（地理）、人文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13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禹越中学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初中科学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电子信息类、自动化类、电气类、机械类、物理学类、地球物理学类、力学类、机械工程类、光学工程类、电气工程类、电子科学与技术类、学科教学（物理）、课程与教学论（物理）、化工与制药类、化学类、化学工程与技术类、材料科学与工程类、学科教学（化学）、课程与教学论（化学）、生物科学类、生物工程类、生物学类、学科教学（生物）、课程与教学论（生物）、科学教育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许老师13735169197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14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初中社会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政治学类、马克思主义理论类、哲学类、马克思主义与中国经济社会发展、马克思主义法治思想中国化研究、学科教学（思政）、课程与教学论（思政）、历史学类、中国史类、世界史类、考古学类、学科教学（历史）、课程与教学论（历史）、地理科学类、地理学类、学科教学（地理）、课程与教学论（地理）、人文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15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德清五中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徐老师13868295910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16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初中社会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政治学类、马克思主义理论类、哲学类、马克思主义与中国经济社会发展、马克思主义法治思想中国化研究、学科教学（思政）、课程与教学论（思政）、历史学类、中国史类、世界史类、考古学类、学科教学（历史）、课程与教学论（历史）、地理科学类、地理学类、学科教学（地理）、课程与教学论（地理）、人文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17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勾里中心学校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雷老师13819278669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18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数学类、学科教学（数学）、课程与教学论（数学）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19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三合中心学校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张老师13867262685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20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初中社会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政治学类、马克思主义理论类、哲学类、马克思主义与中国经济社会发展、马克思主义法治思想中国化研究、学科教学（思政）、课程与教学论（思政）、历史学类、中国史类、世界史类、考古学类、学科教学（历史）、课程与教学论（历史）、地理科学类、地理学类、学科教学（地理）、课程与教学论（地理）、人文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21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凤栖小学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中国语言文学类、小学教育、学科教学（语文）、课程与教学论（语文）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陈老师13819276661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22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数学类、小学教育、学科教学（数学）、课程与教学论（数学）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23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舞阳学校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中国语言文学类、小学教育、学科教学（语文）、课程与教学论（语文）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周老师13587242822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24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数学类、小学教育、学科教学（数学）、课程与教学论（数学）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25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地信小镇中心学校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中国语言文学类、小学教育、学科教学（语文）、课程与教学论（语文）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沈老师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13867260506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26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新市仙潭小学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中国语言文学类、小学教育、学科教学（语文）、课程与教学论（语文）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沈老师13567253006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27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英语、英语教育、英语语言文学、英语笔译、英语口译、学科教学（英语）、课程与教学论（英语）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28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电子信息类、自动化类、电气类、机械类、物理学类、地球物理学类、力学类、机械工程类、光学工程类、电气工程类、电子科学与技术类、学科教学（物理）、课程与教学论（物理）、化工与制药类、化学类、化学工程与技术类、材料科学与工程类、学科教学（化学）、课程与教学论（化学）、生物科学类、生物工程类、生物学类、学科教学（生物）、课程与教学论（生物）、科学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29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新市中心小学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中国语言文学类、小学教育、学科教学（语文）、课程与教学论（语文）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孔老师13867243309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30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英语、英语教育、英语语言文学、英语笔译、英语口译、学科教学（英语）、课程与教学论（英语）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31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雷甸小学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5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中国语言文学类、小学教育、学科教学（语文）、课程与教学论（语文）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朱老师15868216891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32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英语、英语教育、英语语言文学、英语笔译、英语口译、学科教学（英语）、课程与教学论（英语）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33</w:t>
            </w: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电子信息类、自动化类、电气类、机械类、物理学类、地球物理学类、力学类、机械工程类、光学工程类、电气工程类、电子科学与技术类、学科教学（物理）、课程与教学论（物理）、化工与制药类、化学类、化学工程与技术类、材料科学与工程类、学科教学（化学）、课程与教学论（化学）、生物科学类、生物工程类、生物学类、学科教学（生物）、课程与教学论（生物）、科学教育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34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洛舍中心学校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4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314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中国语言文学类、小学教育、学科教学（语文）、课程与教学论（语文）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eastAsia="宋体" w:cs="Calibri"/>
                <w:color w:val="333333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谢老师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13"/>
                <w:szCs w:val="13"/>
                <w:u w:val="none"/>
                <w:lang w:val="en-US" w:eastAsia="zh-CN" w:bidi="ar"/>
              </w:rPr>
              <w:t>13857269345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lZTUwMzYxZGU5NzAwOTg2MWJkOTFkMzMyNDdiNmQifQ=="/>
  </w:docVars>
  <w:rsids>
    <w:rsidRoot w:val="48FC7F0C"/>
    <w:rsid w:val="48FC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2023-12-25T15:02:00Z</dcterms:created>
  <dc:creator>swan</dc:creator>
  <cp:lastModifiedBy>swan</cp:lastModifiedBy>
  <dcterms:modified xsi:type="dcterms:W3CDTF">2023-12-25T15:03:18Z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FD9873BF507E4BB6A1D6131BA439F7C2_11</vt:lpwstr>
  </property>
</Properties>
</file>