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方正小标宋_GBK" w:eastAsia="方正小标宋_GBK"/>
          <w:bCs/>
          <w:sz w:val="36"/>
          <w:szCs w:val="36"/>
        </w:rPr>
      </w:pPr>
      <w:r>
        <w:rPr>
          <w:rFonts w:hint="eastAsia" w:ascii="宋体" w:hAnsi="宋体"/>
          <w:b/>
          <w:sz w:val="24"/>
        </w:rPr>
        <w:t>附件2：</w:t>
      </w:r>
    </w:p>
    <w:p>
      <w:pPr>
        <w:spacing w:line="360" w:lineRule="auto"/>
        <w:ind w:firstLine="540" w:firstLineChars="150"/>
        <w:jc w:val="center"/>
        <w:rPr>
          <w:rFonts w:hint="eastAsia" w:ascii="方正小标宋_GBK" w:eastAsia="方正小标宋_GBK"/>
          <w:bCs/>
          <w:sz w:val="36"/>
          <w:szCs w:val="36"/>
        </w:rPr>
      </w:pPr>
      <w:r>
        <w:rPr>
          <w:rFonts w:hint="eastAsia" w:ascii="方正小标宋_GBK" w:eastAsia="方正小标宋_GBK"/>
          <w:bCs/>
          <w:sz w:val="36"/>
          <w:szCs w:val="36"/>
        </w:rPr>
        <w:t>体育学科专业技能测试项目及评分标准（一）</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500"/>
        <w:gridCol w:w="3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Cs w:val="21"/>
              </w:rPr>
            </w:pPr>
            <w:r>
              <w:rPr>
                <w:rFonts w:hint="eastAsia"/>
                <w:b/>
                <w:szCs w:val="21"/>
              </w:rPr>
              <w:t>项目及分值</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Cs w:val="21"/>
              </w:rPr>
            </w:pPr>
            <w:r>
              <w:rPr>
                <w:rFonts w:hint="eastAsia"/>
                <w:b/>
                <w:szCs w:val="21"/>
              </w:rPr>
              <w:t>动作规格和测验要求</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Cs w:val="21"/>
              </w:rPr>
            </w:pPr>
            <w:r>
              <w:rPr>
                <w:rFonts w:hint="eastAsia"/>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rFonts w:hint="eastAsia"/>
                <w:szCs w:val="21"/>
              </w:rPr>
              <w:t>排球</w:t>
            </w:r>
          </w:p>
          <w:p>
            <w:pPr>
              <w:spacing w:line="360" w:lineRule="auto"/>
              <w:jc w:val="center"/>
              <w:rPr>
                <w:szCs w:val="21"/>
              </w:rPr>
            </w:pPr>
            <w:r>
              <w:rPr>
                <w:rFonts w:hint="eastAsia"/>
                <w:szCs w:val="21"/>
              </w:rPr>
              <w:t>（</w:t>
            </w:r>
            <w:r>
              <w:rPr>
                <w:szCs w:val="21"/>
              </w:rPr>
              <w:t>10</w:t>
            </w:r>
            <w:r>
              <w:rPr>
                <w:rFonts w:hint="eastAsia"/>
                <w:szCs w:val="21"/>
              </w:rPr>
              <w:t>分）</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hint="eastAsia" w:ascii="宋体" w:hAnsi="宋体"/>
                <w:szCs w:val="21"/>
              </w:rPr>
              <w:t>1.测试内容：排球垫球</w:t>
            </w:r>
          </w:p>
          <w:p>
            <w:pPr>
              <w:rPr>
                <w:rFonts w:ascii="宋体" w:hAnsi="宋体"/>
                <w:szCs w:val="21"/>
              </w:rPr>
            </w:pPr>
            <w:r>
              <w:rPr>
                <w:rFonts w:hint="eastAsia" w:ascii="宋体" w:hAnsi="宋体"/>
                <w:szCs w:val="21"/>
              </w:rPr>
              <w:t>2.测试方法：受试者在1.8米半径圆内，双手垫球，肘关节不得高于肩关节，垫球高度要求超过本人头顶1米及以上，球落地即为测试结束，按次计数。受试者测试一次。</w:t>
            </w:r>
            <w:r>
              <w:rPr>
                <w:rFonts w:hint="eastAsia"/>
                <w:szCs w:val="21"/>
              </w:rPr>
              <w:t>垫球过程中凡有脚踩线或踏出圈的，本次测试结束。</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szCs w:val="21"/>
              </w:rPr>
            </w:pPr>
            <w:r>
              <w:rPr>
                <w:rFonts w:ascii="宋体" w:hAnsi="宋体"/>
                <w:b/>
                <w:szCs w:val="21"/>
              </w:rPr>
              <w:t>1</w:t>
            </w:r>
            <w:r>
              <w:rPr>
                <w:rFonts w:hint="eastAsia" w:ascii="宋体" w:hAnsi="宋体"/>
                <w:b/>
                <w:szCs w:val="21"/>
              </w:rPr>
              <w:t>.男：</w:t>
            </w:r>
            <w:r>
              <w:rPr>
                <w:rFonts w:ascii="宋体" w:hAnsi="宋体"/>
                <w:szCs w:val="21"/>
              </w:rPr>
              <w:t>45</w:t>
            </w:r>
            <w:r>
              <w:rPr>
                <w:rFonts w:hint="eastAsia" w:ascii="宋体" w:hAnsi="宋体"/>
                <w:szCs w:val="21"/>
              </w:rPr>
              <w:t>个（</w:t>
            </w:r>
            <w:r>
              <w:rPr>
                <w:rFonts w:ascii="宋体" w:hAnsi="宋体"/>
                <w:szCs w:val="21"/>
              </w:rPr>
              <w:t>10</w:t>
            </w:r>
            <w:r>
              <w:rPr>
                <w:rFonts w:hint="eastAsia" w:ascii="宋体" w:hAnsi="宋体"/>
                <w:szCs w:val="21"/>
              </w:rPr>
              <w:t>分）、</w:t>
            </w:r>
            <w:r>
              <w:rPr>
                <w:rFonts w:ascii="宋体" w:hAnsi="宋体"/>
                <w:szCs w:val="21"/>
              </w:rPr>
              <w:t>43</w:t>
            </w:r>
            <w:r>
              <w:rPr>
                <w:rFonts w:hint="eastAsia" w:ascii="宋体" w:hAnsi="宋体"/>
                <w:szCs w:val="21"/>
              </w:rPr>
              <w:t>个（</w:t>
            </w:r>
            <w:r>
              <w:rPr>
                <w:rFonts w:ascii="宋体" w:hAnsi="宋体"/>
                <w:szCs w:val="21"/>
              </w:rPr>
              <w:t>9</w:t>
            </w:r>
            <w:r>
              <w:rPr>
                <w:rFonts w:hint="eastAsia" w:ascii="宋体" w:hAnsi="宋体"/>
                <w:szCs w:val="21"/>
              </w:rPr>
              <w:t>分）、</w:t>
            </w:r>
            <w:r>
              <w:rPr>
                <w:rFonts w:ascii="宋体" w:hAnsi="宋体"/>
                <w:szCs w:val="21"/>
              </w:rPr>
              <w:t>41</w:t>
            </w:r>
            <w:r>
              <w:rPr>
                <w:rFonts w:hint="eastAsia" w:ascii="宋体" w:hAnsi="宋体"/>
                <w:szCs w:val="21"/>
              </w:rPr>
              <w:t>个（</w:t>
            </w:r>
            <w:r>
              <w:rPr>
                <w:rFonts w:ascii="宋体" w:hAnsi="宋体"/>
                <w:szCs w:val="21"/>
              </w:rPr>
              <w:t>8</w:t>
            </w:r>
            <w:r>
              <w:rPr>
                <w:rFonts w:hint="eastAsia" w:ascii="宋体" w:hAnsi="宋体"/>
                <w:szCs w:val="21"/>
              </w:rPr>
              <w:t>分）、</w:t>
            </w:r>
            <w:r>
              <w:rPr>
                <w:rFonts w:ascii="宋体" w:hAnsi="宋体"/>
                <w:szCs w:val="21"/>
              </w:rPr>
              <w:t>39</w:t>
            </w:r>
            <w:r>
              <w:rPr>
                <w:rFonts w:hint="eastAsia" w:ascii="宋体" w:hAnsi="宋体"/>
                <w:szCs w:val="21"/>
              </w:rPr>
              <w:t>个（</w:t>
            </w:r>
            <w:r>
              <w:rPr>
                <w:rFonts w:ascii="宋体" w:hAnsi="宋体"/>
                <w:szCs w:val="21"/>
              </w:rPr>
              <w:t>7</w:t>
            </w:r>
            <w:r>
              <w:rPr>
                <w:rFonts w:hint="eastAsia" w:ascii="宋体" w:hAnsi="宋体"/>
                <w:szCs w:val="21"/>
              </w:rPr>
              <w:t>分）、</w:t>
            </w:r>
            <w:r>
              <w:rPr>
                <w:rFonts w:ascii="宋体" w:hAnsi="宋体"/>
                <w:szCs w:val="21"/>
              </w:rPr>
              <w:t>37</w:t>
            </w:r>
            <w:r>
              <w:rPr>
                <w:rFonts w:hint="eastAsia" w:ascii="宋体" w:hAnsi="宋体"/>
                <w:szCs w:val="21"/>
              </w:rPr>
              <w:t>个（</w:t>
            </w:r>
            <w:r>
              <w:rPr>
                <w:rFonts w:ascii="宋体" w:hAnsi="宋体"/>
                <w:szCs w:val="21"/>
              </w:rPr>
              <w:t>6</w:t>
            </w:r>
            <w:r>
              <w:rPr>
                <w:rFonts w:hint="eastAsia" w:ascii="宋体" w:hAnsi="宋体"/>
                <w:szCs w:val="21"/>
              </w:rPr>
              <w:t>分）、</w:t>
            </w:r>
            <w:r>
              <w:rPr>
                <w:rFonts w:ascii="宋体" w:hAnsi="宋体"/>
                <w:szCs w:val="21"/>
              </w:rPr>
              <w:t>35</w:t>
            </w:r>
            <w:r>
              <w:rPr>
                <w:rFonts w:hint="eastAsia" w:ascii="宋体" w:hAnsi="宋体"/>
                <w:szCs w:val="21"/>
              </w:rPr>
              <w:t>个（</w:t>
            </w:r>
            <w:r>
              <w:rPr>
                <w:rFonts w:ascii="宋体" w:hAnsi="宋体"/>
                <w:szCs w:val="21"/>
              </w:rPr>
              <w:t>5</w:t>
            </w:r>
            <w:r>
              <w:rPr>
                <w:rFonts w:hint="eastAsia" w:ascii="宋体" w:hAnsi="宋体"/>
                <w:szCs w:val="21"/>
              </w:rPr>
              <w:t>分）、</w:t>
            </w:r>
            <w:r>
              <w:rPr>
                <w:rFonts w:ascii="宋体" w:hAnsi="宋体"/>
                <w:szCs w:val="21"/>
              </w:rPr>
              <w:t>33</w:t>
            </w:r>
            <w:r>
              <w:rPr>
                <w:rFonts w:hint="eastAsia" w:ascii="宋体" w:hAnsi="宋体"/>
                <w:szCs w:val="21"/>
              </w:rPr>
              <w:t>个（</w:t>
            </w:r>
            <w:r>
              <w:rPr>
                <w:rFonts w:ascii="宋体" w:hAnsi="宋体"/>
                <w:szCs w:val="21"/>
              </w:rPr>
              <w:t>4</w:t>
            </w:r>
            <w:r>
              <w:rPr>
                <w:rFonts w:hint="eastAsia" w:ascii="宋体" w:hAnsi="宋体"/>
                <w:szCs w:val="21"/>
              </w:rPr>
              <w:t>分）、</w:t>
            </w:r>
            <w:r>
              <w:rPr>
                <w:rFonts w:ascii="宋体" w:hAnsi="宋体"/>
                <w:szCs w:val="21"/>
              </w:rPr>
              <w:t>31</w:t>
            </w:r>
            <w:r>
              <w:rPr>
                <w:rFonts w:hint="eastAsia" w:ascii="宋体" w:hAnsi="宋体"/>
                <w:szCs w:val="21"/>
              </w:rPr>
              <w:t>个（</w:t>
            </w:r>
            <w:r>
              <w:rPr>
                <w:rFonts w:ascii="宋体" w:hAnsi="宋体"/>
                <w:szCs w:val="21"/>
              </w:rPr>
              <w:t>3</w:t>
            </w:r>
            <w:r>
              <w:rPr>
                <w:rFonts w:hint="eastAsia" w:ascii="宋体" w:hAnsi="宋体"/>
                <w:szCs w:val="21"/>
              </w:rPr>
              <w:t>分）、</w:t>
            </w:r>
            <w:r>
              <w:rPr>
                <w:rFonts w:ascii="宋体" w:hAnsi="宋体"/>
                <w:szCs w:val="21"/>
              </w:rPr>
              <w:t>29</w:t>
            </w:r>
            <w:r>
              <w:rPr>
                <w:rFonts w:hint="eastAsia" w:ascii="宋体" w:hAnsi="宋体"/>
                <w:szCs w:val="21"/>
              </w:rPr>
              <w:t>个（</w:t>
            </w:r>
            <w:r>
              <w:rPr>
                <w:rFonts w:ascii="宋体" w:hAnsi="宋体"/>
                <w:szCs w:val="21"/>
              </w:rPr>
              <w:t>2</w:t>
            </w:r>
            <w:r>
              <w:rPr>
                <w:rFonts w:hint="eastAsia" w:ascii="宋体" w:hAnsi="宋体"/>
                <w:szCs w:val="21"/>
              </w:rPr>
              <w:t>分）、</w:t>
            </w:r>
            <w:r>
              <w:rPr>
                <w:rFonts w:ascii="宋体" w:hAnsi="宋体"/>
                <w:szCs w:val="21"/>
              </w:rPr>
              <w:t>27</w:t>
            </w:r>
            <w:r>
              <w:rPr>
                <w:rFonts w:hint="eastAsia" w:ascii="宋体" w:hAnsi="宋体"/>
                <w:szCs w:val="21"/>
              </w:rPr>
              <w:t>个（</w:t>
            </w:r>
            <w:r>
              <w:rPr>
                <w:rFonts w:ascii="宋体" w:hAnsi="宋体"/>
                <w:szCs w:val="21"/>
              </w:rPr>
              <w:t>1</w:t>
            </w:r>
            <w:r>
              <w:rPr>
                <w:rFonts w:hint="eastAsia" w:ascii="宋体" w:hAnsi="宋体"/>
                <w:szCs w:val="21"/>
              </w:rPr>
              <w:t>分）</w:t>
            </w:r>
          </w:p>
          <w:p>
            <w:pPr>
              <w:rPr>
                <w:rFonts w:ascii="宋体" w:hAnsi="宋体"/>
                <w:szCs w:val="21"/>
              </w:rPr>
            </w:pPr>
          </w:p>
          <w:p>
            <w:pPr>
              <w:rPr>
                <w:szCs w:val="21"/>
              </w:rPr>
            </w:pPr>
            <w:r>
              <w:rPr>
                <w:rFonts w:ascii="宋体" w:hAnsi="宋体"/>
                <w:b/>
                <w:szCs w:val="21"/>
              </w:rPr>
              <w:t>2</w:t>
            </w:r>
            <w:r>
              <w:rPr>
                <w:rFonts w:hint="eastAsia" w:ascii="宋体" w:hAnsi="宋体"/>
                <w:b/>
                <w:szCs w:val="21"/>
              </w:rPr>
              <w:t>.女：</w:t>
            </w:r>
            <w:r>
              <w:rPr>
                <w:rFonts w:ascii="宋体" w:hAnsi="宋体"/>
                <w:szCs w:val="21"/>
              </w:rPr>
              <w:t>40</w:t>
            </w:r>
            <w:r>
              <w:rPr>
                <w:rFonts w:hint="eastAsia" w:ascii="宋体" w:hAnsi="宋体"/>
                <w:szCs w:val="21"/>
              </w:rPr>
              <w:t>个（</w:t>
            </w:r>
            <w:r>
              <w:rPr>
                <w:rFonts w:ascii="宋体" w:hAnsi="宋体"/>
                <w:szCs w:val="21"/>
              </w:rPr>
              <w:t>10</w:t>
            </w:r>
            <w:r>
              <w:rPr>
                <w:rFonts w:hint="eastAsia" w:ascii="宋体" w:hAnsi="宋体"/>
                <w:szCs w:val="21"/>
              </w:rPr>
              <w:t>分）、</w:t>
            </w:r>
            <w:r>
              <w:rPr>
                <w:rFonts w:ascii="宋体" w:hAnsi="宋体"/>
                <w:szCs w:val="21"/>
              </w:rPr>
              <w:t>38</w:t>
            </w:r>
            <w:r>
              <w:rPr>
                <w:rFonts w:hint="eastAsia" w:ascii="宋体" w:hAnsi="宋体"/>
                <w:szCs w:val="21"/>
              </w:rPr>
              <w:t>个（</w:t>
            </w:r>
            <w:r>
              <w:rPr>
                <w:rFonts w:ascii="宋体" w:hAnsi="宋体"/>
                <w:szCs w:val="21"/>
              </w:rPr>
              <w:t>9</w:t>
            </w:r>
            <w:r>
              <w:rPr>
                <w:rFonts w:hint="eastAsia" w:ascii="宋体" w:hAnsi="宋体"/>
                <w:szCs w:val="21"/>
              </w:rPr>
              <w:t>分）、</w:t>
            </w:r>
            <w:r>
              <w:rPr>
                <w:rFonts w:ascii="宋体" w:hAnsi="宋体"/>
                <w:szCs w:val="21"/>
              </w:rPr>
              <w:t>36</w:t>
            </w:r>
            <w:r>
              <w:rPr>
                <w:rFonts w:hint="eastAsia" w:ascii="宋体" w:hAnsi="宋体"/>
                <w:szCs w:val="21"/>
              </w:rPr>
              <w:t>个（</w:t>
            </w:r>
            <w:r>
              <w:rPr>
                <w:rFonts w:ascii="宋体" w:hAnsi="宋体"/>
                <w:szCs w:val="21"/>
              </w:rPr>
              <w:t>8</w:t>
            </w:r>
            <w:r>
              <w:rPr>
                <w:rFonts w:hint="eastAsia" w:ascii="宋体" w:hAnsi="宋体"/>
                <w:szCs w:val="21"/>
              </w:rPr>
              <w:t>分）、</w:t>
            </w:r>
            <w:r>
              <w:rPr>
                <w:rFonts w:ascii="宋体" w:hAnsi="宋体"/>
                <w:szCs w:val="21"/>
              </w:rPr>
              <w:t>34</w:t>
            </w:r>
            <w:r>
              <w:rPr>
                <w:rFonts w:hint="eastAsia" w:ascii="宋体" w:hAnsi="宋体"/>
                <w:szCs w:val="21"/>
              </w:rPr>
              <w:t>个（</w:t>
            </w:r>
            <w:r>
              <w:rPr>
                <w:rFonts w:ascii="宋体" w:hAnsi="宋体"/>
                <w:szCs w:val="21"/>
              </w:rPr>
              <w:t>7</w:t>
            </w:r>
            <w:r>
              <w:rPr>
                <w:rFonts w:hint="eastAsia" w:ascii="宋体" w:hAnsi="宋体"/>
                <w:szCs w:val="21"/>
              </w:rPr>
              <w:t>分）、</w:t>
            </w:r>
            <w:r>
              <w:rPr>
                <w:rFonts w:ascii="宋体" w:hAnsi="宋体"/>
                <w:szCs w:val="21"/>
              </w:rPr>
              <w:t>32</w:t>
            </w:r>
            <w:r>
              <w:rPr>
                <w:rFonts w:hint="eastAsia" w:ascii="宋体" w:hAnsi="宋体"/>
                <w:szCs w:val="21"/>
              </w:rPr>
              <w:t>个（</w:t>
            </w:r>
            <w:r>
              <w:rPr>
                <w:rFonts w:ascii="宋体" w:hAnsi="宋体"/>
                <w:szCs w:val="21"/>
              </w:rPr>
              <w:t>6</w:t>
            </w:r>
            <w:r>
              <w:rPr>
                <w:rFonts w:hint="eastAsia" w:ascii="宋体" w:hAnsi="宋体"/>
                <w:szCs w:val="21"/>
              </w:rPr>
              <w:t>分）、</w:t>
            </w:r>
            <w:r>
              <w:rPr>
                <w:rFonts w:ascii="宋体" w:hAnsi="宋体"/>
                <w:szCs w:val="21"/>
              </w:rPr>
              <w:t>30</w:t>
            </w:r>
            <w:r>
              <w:rPr>
                <w:rFonts w:hint="eastAsia" w:ascii="宋体" w:hAnsi="宋体"/>
                <w:szCs w:val="21"/>
              </w:rPr>
              <w:t>个（</w:t>
            </w:r>
            <w:r>
              <w:rPr>
                <w:rFonts w:ascii="宋体" w:hAnsi="宋体"/>
                <w:szCs w:val="21"/>
              </w:rPr>
              <w:t>5</w:t>
            </w:r>
            <w:r>
              <w:rPr>
                <w:rFonts w:hint="eastAsia" w:ascii="宋体" w:hAnsi="宋体"/>
                <w:szCs w:val="21"/>
              </w:rPr>
              <w:t>分）、</w:t>
            </w:r>
            <w:r>
              <w:rPr>
                <w:rFonts w:ascii="宋体" w:hAnsi="宋体"/>
                <w:szCs w:val="21"/>
              </w:rPr>
              <w:t>28</w:t>
            </w:r>
            <w:r>
              <w:rPr>
                <w:rFonts w:hint="eastAsia" w:ascii="宋体" w:hAnsi="宋体"/>
                <w:szCs w:val="21"/>
              </w:rPr>
              <w:t>个（</w:t>
            </w:r>
            <w:r>
              <w:rPr>
                <w:rFonts w:ascii="宋体" w:hAnsi="宋体"/>
                <w:szCs w:val="21"/>
              </w:rPr>
              <w:t>4</w:t>
            </w:r>
            <w:r>
              <w:rPr>
                <w:rFonts w:hint="eastAsia" w:ascii="宋体" w:hAnsi="宋体"/>
                <w:szCs w:val="21"/>
              </w:rPr>
              <w:t>分）、</w:t>
            </w:r>
            <w:r>
              <w:rPr>
                <w:rFonts w:ascii="宋体" w:hAnsi="宋体"/>
                <w:szCs w:val="21"/>
              </w:rPr>
              <w:t>26</w:t>
            </w:r>
            <w:r>
              <w:rPr>
                <w:rFonts w:hint="eastAsia" w:ascii="宋体" w:hAnsi="宋体"/>
                <w:szCs w:val="21"/>
              </w:rPr>
              <w:t>个（</w:t>
            </w:r>
            <w:r>
              <w:rPr>
                <w:rFonts w:ascii="宋体" w:hAnsi="宋体"/>
                <w:szCs w:val="21"/>
              </w:rPr>
              <w:t>3</w:t>
            </w:r>
            <w:r>
              <w:rPr>
                <w:rFonts w:hint="eastAsia" w:ascii="宋体" w:hAnsi="宋体"/>
                <w:szCs w:val="21"/>
              </w:rPr>
              <w:t>分）、</w:t>
            </w:r>
            <w:r>
              <w:rPr>
                <w:rFonts w:ascii="宋体" w:hAnsi="宋体"/>
                <w:szCs w:val="21"/>
              </w:rPr>
              <w:t>24</w:t>
            </w:r>
            <w:r>
              <w:rPr>
                <w:rFonts w:hint="eastAsia" w:ascii="宋体" w:hAnsi="宋体"/>
                <w:szCs w:val="21"/>
              </w:rPr>
              <w:t>个（</w:t>
            </w:r>
            <w:r>
              <w:rPr>
                <w:rFonts w:ascii="宋体" w:hAnsi="宋体"/>
                <w:szCs w:val="21"/>
              </w:rPr>
              <w:t>2</w:t>
            </w:r>
            <w:r>
              <w:rPr>
                <w:rFonts w:hint="eastAsia" w:ascii="宋体" w:hAnsi="宋体"/>
                <w:szCs w:val="21"/>
              </w:rPr>
              <w:t>分）、</w:t>
            </w:r>
            <w:r>
              <w:rPr>
                <w:rFonts w:ascii="宋体" w:hAnsi="宋体"/>
                <w:szCs w:val="21"/>
              </w:rPr>
              <w:t>22</w:t>
            </w:r>
            <w:r>
              <w:rPr>
                <w:rFonts w:hint="eastAsia" w:ascii="宋体" w:hAnsi="宋体"/>
                <w:szCs w:val="21"/>
              </w:rPr>
              <w:t>个（</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9"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rFonts w:hint="eastAsia"/>
                <w:szCs w:val="21"/>
              </w:rPr>
              <w:t>篮球</w:t>
            </w:r>
          </w:p>
          <w:p>
            <w:pPr>
              <w:spacing w:line="360" w:lineRule="auto"/>
              <w:jc w:val="center"/>
              <w:rPr>
                <w:szCs w:val="21"/>
              </w:rPr>
            </w:pPr>
            <w:r>
              <w:rPr>
                <w:rFonts w:hint="eastAsia"/>
                <w:szCs w:val="21"/>
              </w:rPr>
              <w:t>（</w:t>
            </w:r>
            <w:r>
              <w:rPr>
                <w:szCs w:val="21"/>
              </w:rPr>
              <w:t>10</w:t>
            </w:r>
            <w:r>
              <w:rPr>
                <w:rFonts w:hint="eastAsia"/>
                <w:szCs w:val="21"/>
              </w:rPr>
              <w:t>分）</w:t>
            </w:r>
          </w:p>
          <w:p>
            <w:pPr>
              <w:spacing w:line="360" w:lineRule="auto"/>
              <w:jc w:val="center"/>
              <w:rPr>
                <w:szCs w:val="21"/>
              </w:rPr>
            </w:pPr>
          </w:p>
          <w:p>
            <w:pPr>
              <w:spacing w:line="360" w:lineRule="auto"/>
              <w:jc w:val="center"/>
              <w:rPr>
                <w:szCs w:val="21"/>
              </w:rPr>
            </w:pPr>
          </w:p>
        </w:tc>
        <w:tc>
          <w:tcPr>
            <w:tcW w:w="4500" w:type="dxa"/>
            <w:tcBorders>
              <w:top w:val="single" w:color="auto" w:sz="4" w:space="0"/>
              <w:left w:val="single" w:color="auto" w:sz="4" w:space="0"/>
              <w:bottom w:val="single" w:color="auto" w:sz="4" w:space="0"/>
              <w:right w:val="single" w:color="auto" w:sz="4" w:space="0"/>
            </w:tcBorders>
            <w:noWrap w:val="0"/>
            <w:vAlign w:val="center"/>
          </w:tcPr>
          <w:p>
            <w:pPr>
              <w:rPr>
                <w:szCs w:val="21"/>
              </w:rPr>
            </w:pPr>
            <w:r>
              <w:rPr>
                <w:szCs w:val="21"/>
              </w:rPr>
              <w:t>1</w:t>
            </w:r>
            <w:r>
              <w:rPr>
                <w:rFonts w:hint="eastAsia"/>
                <w:szCs w:val="21"/>
              </w:rPr>
              <w:t>.测试内容：篮球运球上篮</w:t>
            </w:r>
          </w:p>
          <w:p>
            <w:pPr>
              <w:rPr>
                <w:rFonts w:ascii="宋体" w:hAnsi="宋体"/>
                <w:szCs w:val="21"/>
              </w:rPr>
            </w:pPr>
            <w:r>
              <w:rPr>
                <w:szCs w:val="21"/>
              </w:rPr>
              <w:t>2</w:t>
            </w:r>
            <w:r>
              <w:rPr>
                <w:rFonts w:hint="eastAsia"/>
                <w:szCs w:val="21"/>
              </w:rPr>
              <w:t>.测试方法：</w:t>
            </w:r>
            <w:r>
              <w:rPr>
                <w:rFonts w:hint="eastAsia" w:ascii="宋体" w:hAnsi="宋体"/>
                <w:szCs w:val="21"/>
              </w:rPr>
              <w:t>以边线与中线的交点为中心点，往篮架方向取1.5米为起点和折返点，从起点向篮架运球，用三步上篮的形式投篮（如投篮不中须补投中篮），接着运球到折返点，绕过标志运球投篮，投中后运球返回起点，同样再重复上述运球投篮一次，回到原起点时停表。计下时间，以秒为单位，四舍五入，不计小数，每人测试一次。</w:t>
            </w:r>
          </w:p>
          <w:p>
            <w:pPr>
              <w:rPr>
                <w:sz w:val="24"/>
              </w:rPr>
            </w:pPr>
            <w:r>
              <w:rPr>
                <w:rFonts w:hint="eastAsia"/>
                <w:sz w:val="24"/>
              </w:rPr>
              <w:t>示意图如下：</w:t>
            </w:r>
          </w:p>
          <w:p>
            <w:pPr>
              <w:rPr>
                <w:sz w:val="24"/>
              </w:rPr>
            </w:pPr>
            <w:r>
              <mc:AlternateContent>
                <mc:Choice Requires="wps">
                  <w:drawing>
                    <wp:anchor distT="0" distB="0" distL="114300" distR="114300" simplePos="0" relativeHeight="251662336" behindDoc="0" locked="0" layoutInCell="1" allowOverlap="1">
                      <wp:simplePos x="0" y="0"/>
                      <wp:positionH relativeFrom="column">
                        <wp:posOffset>420370</wp:posOffset>
                      </wp:positionH>
                      <wp:positionV relativeFrom="paragraph">
                        <wp:posOffset>128905</wp:posOffset>
                      </wp:positionV>
                      <wp:extent cx="457200" cy="198120"/>
                      <wp:effectExtent l="0" t="4445" r="19050" b="6985"/>
                      <wp:wrapNone/>
                      <wp:docPr id="10" name="直接连接符 10"/>
                      <wp:cNvGraphicFramePr/>
                      <a:graphic xmlns:a="http://schemas.openxmlformats.org/drawingml/2006/main">
                        <a:graphicData uri="http://schemas.microsoft.com/office/word/2010/wordprocessingShape">
                          <wps:wsp>
                            <wps:cNvSpPr/>
                            <wps:spPr>
                              <a:xfrm flipH="1">
                                <a:off x="0" y="0"/>
                                <a:ext cx="45720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margin-left:33.1pt;margin-top:10.15pt;height:15.6pt;width:36pt;z-index:251662336;mso-width-relative:page;mso-height-relative:page;" filled="f" coordsize="21600,21600" o:gfxdata="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HOmtRfYAAAACAEAAA8AAAAAAAAAAQAgAAAAIgAA&#10;AGRycy9kb3ducmV2LnhtbFBLAQIUABQAAAAIAIdO4kA/6wlvCAIAAPgDAAAOAAAAAAAAAAEAIAAA&#10;ACcBAABkcnMvZTJvRG9jLnhtbFBLBQYAAAAABgAGAFkBAAChBQAAAAA=&#10;">
                      <v:path arrowok="t"/>
                      <v:fill on="f" focussize="0,0"/>
                      <v:stroke endarrow="block"/>
                      <v:imagedata o:title=""/>
                      <o:lock v:ext="edit" grouping="f" rotation="f" text="f" aspectratio="f"/>
                    </v:lin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506095</wp:posOffset>
                      </wp:positionH>
                      <wp:positionV relativeFrom="paragraph">
                        <wp:posOffset>180340</wp:posOffset>
                      </wp:positionV>
                      <wp:extent cx="457200" cy="198120"/>
                      <wp:effectExtent l="1905" t="4445" r="17145" b="6985"/>
                      <wp:wrapNone/>
                      <wp:docPr id="9" name="直接连接符 9"/>
                      <wp:cNvGraphicFramePr/>
                      <a:graphic xmlns:a="http://schemas.openxmlformats.org/drawingml/2006/main">
                        <a:graphicData uri="http://schemas.microsoft.com/office/word/2010/wordprocessingShape">
                          <wps:wsp>
                            <wps:cNvSpPr/>
                            <wps:spPr>
                              <a:xfrm flipV="1">
                                <a:off x="0" y="0"/>
                                <a:ext cx="45720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y;margin-left:39.85pt;margin-top:14.2pt;height:15.6pt;width:36pt;z-index:251663360;mso-width-relative:page;mso-height-relative:page;" filled="f" coordsize="21600,21600" o:gfxdata="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8LPwbZAAAACAEAAA8AAAAAAAAAAQAgAAAAIgAA&#10;AGRycy9kb3ducmV2LnhtbFBLAQIUABQAAAAIAIdO4kCSOv6MBwIAAPYDAAAOAAAAAAAAAAEAIAAA&#10;ACgBAABkcnMvZTJvRG9jLnhtbFBLBQYAAAAABgAGAFkBAAChBQAAAAA=&#10;">
                      <v:path arrowok="t"/>
                      <v:fill on="f" focussize="0,0"/>
                      <v:stroke endarrow="block"/>
                      <v:imagedata o:title=""/>
                      <o:lock v:ext="edit" grouping="f" rotation="f" text="f"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848995</wp:posOffset>
                      </wp:positionH>
                      <wp:positionV relativeFrom="paragraph">
                        <wp:posOffset>77470</wp:posOffset>
                      </wp:positionV>
                      <wp:extent cx="114300" cy="198120"/>
                      <wp:effectExtent l="3810" t="2540" r="15240" b="8890"/>
                      <wp:wrapNone/>
                      <wp:docPr id="8" name="直接连接符 8"/>
                      <wp:cNvGraphicFramePr/>
                      <a:graphic xmlns:a="http://schemas.openxmlformats.org/drawingml/2006/main">
                        <a:graphicData uri="http://schemas.microsoft.com/office/word/2010/wordprocessingShape">
                          <wps:wsp>
                            <wps:cNvSpPr/>
                            <wps:spPr>
                              <a:xfrm>
                                <a:off x="0" y="0"/>
                                <a:ext cx="1143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66.85pt;margin-top:6.1pt;height:15.6pt;width:9pt;z-index:251667456;mso-width-relative:page;mso-height-relative:page;" filled="f" coordsize="21600,21600" o:gfxdata="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bO8dj1gAAAAkBAAAPAAAAAAAAAAEAIAAAACIAAABkcnMvZG93bnJldi54bWxQ&#10;SwECFAAUAAAACACHTuJAlqoT/fkBAADoAwAADgAAAAAAAAABACAAAAAlAQAAZHJzL2Uyb0RvYy54&#10;bWxQSwUGAAAAAAYABgBZAQAAkAUAAAAA&#10;">
                      <v:path arrowok="t"/>
                      <v:fill on="f" focussize="0,0"/>
                      <v:stroke/>
                      <v:imagedata o:title=""/>
                      <o:lock v:ext="edit" grouping="f" rotation="f" text="f" aspectratio="f"/>
                    </v:lin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577215</wp:posOffset>
                      </wp:positionH>
                      <wp:positionV relativeFrom="paragraph">
                        <wp:posOffset>363220</wp:posOffset>
                      </wp:positionV>
                      <wp:extent cx="635" cy="198120"/>
                      <wp:effectExtent l="4445" t="0" r="13970" b="11430"/>
                      <wp:wrapNone/>
                      <wp:docPr id="7" name="直接连接符 7"/>
                      <wp:cNvGraphicFramePr/>
                      <a:graphic xmlns:a="http://schemas.openxmlformats.org/drawingml/2006/main">
                        <a:graphicData uri="http://schemas.microsoft.com/office/word/2010/wordprocessingShape">
                          <wps:wsp>
                            <wps:cNvSpPr/>
                            <wps:spPr>
                              <a:xfrm>
                                <a:off x="0" y="0"/>
                                <a:ext cx="635"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45.45pt;margin-top:28.6pt;height:15.6pt;width:0.05pt;z-index:251661312;mso-width-relative:page;mso-height-relative:page;" filled="f" coordsize="21600,21600" o:gfxdata="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MOBZF1gAAAAcBAAAPAAAAAAAAAAEAIAAAACIAAABkcnMvZG93bnJldi54bWxQSwEC&#10;FAAUAAAACACHTuJAP1CTvPYBAADlAwAADgAAAAAAAAABACAAAAAlAQAAZHJzL2Uyb0RvYy54bWxQ&#10;SwUGAAAAAAYABgBZAQAAjQUAAAAA&#10;">
                      <v:path arrowok="t"/>
                      <v:fill on="f" focussize="0,0"/>
                      <v:stroke/>
                      <v:imagedata o:title=""/>
                      <o:lock v:ext="edit" grouping="f" rotation="f" text="f" aspectratio="f"/>
                    </v:line>
                  </w:pict>
                </mc:Fallback>
              </mc:AlternateContent>
            </w:r>
            <w:r>
              <mc:AlternateContent>
                <mc:Choice Requires="wpg">
                  <w:drawing>
                    <wp:anchor distT="0" distB="0" distL="114300" distR="114300" simplePos="0" relativeHeight="251659264" behindDoc="1" locked="0" layoutInCell="1" allowOverlap="1">
                      <wp:simplePos x="0" y="0"/>
                      <wp:positionH relativeFrom="column">
                        <wp:posOffset>239395</wp:posOffset>
                      </wp:positionH>
                      <wp:positionV relativeFrom="paragraph">
                        <wp:posOffset>73025</wp:posOffset>
                      </wp:positionV>
                      <wp:extent cx="1485900" cy="792480"/>
                      <wp:effectExtent l="4445" t="4445" r="14605" b="22225"/>
                      <wp:wrapNone/>
                      <wp:docPr id="6" name="组合 6"/>
                      <wp:cNvGraphicFramePr/>
                      <a:graphic xmlns:a="http://schemas.openxmlformats.org/drawingml/2006/main">
                        <a:graphicData uri="http://schemas.microsoft.com/office/word/2010/wordprocessingGroup">
                          <wpg:wgp>
                            <wpg:cNvGrpSpPr/>
                            <wpg:grpSpPr>
                              <a:xfrm>
                                <a:off x="0" y="0"/>
                                <a:ext cx="1485900" cy="792480"/>
                                <a:chOff x="0" y="0"/>
                                <a:chExt cx="2340" cy="1248"/>
                              </a:xfrm>
                            </wpg:grpSpPr>
                            <wps:wsp>
                              <wps:cNvPr id="1" name="矩形 1"/>
                              <wps:cNvSpPr/>
                              <wps:spPr>
                                <a:xfrm>
                                  <a:off x="0" y="0"/>
                                  <a:ext cx="2340" cy="1248"/>
                                </a:xfrm>
                                <a:prstGeom prst="rect">
                                  <a:avLst/>
                                </a:prstGeom>
                                <a:solidFill>
                                  <a:srgbClr val="FFFFFF"/>
                                </a:solidFill>
                                <a:ln w="9525" cap="flat" cmpd="sng">
                                  <a:solidFill>
                                    <a:srgbClr val="000000"/>
                                  </a:solidFill>
                                  <a:prstDash val="solid"/>
                                  <a:miter/>
                                  <a:headEnd type="none" w="med" len="med"/>
                                  <a:tailEnd type="none" w="med" len="med"/>
                                </a:ln>
                              </wps:spPr>
                              <wps:bodyPr upright="1"/>
                            </wps:wsp>
                            <wps:wsp>
                              <wps:cNvPr id="2" name="直接连接符 2"/>
                              <wps:cNvSpPr/>
                              <wps:spPr>
                                <a:xfrm>
                                  <a:off x="1260" y="0"/>
                                  <a:ext cx="0" cy="1248"/>
                                </a:xfrm>
                                <a:prstGeom prst="line">
                                  <a:avLst/>
                                </a:prstGeom>
                                <a:ln w="9525" cap="flat" cmpd="sng">
                                  <a:solidFill>
                                    <a:srgbClr val="000000"/>
                                  </a:solidFill>
                                  <a:prstDash val="solid"/>
                                  <a:headEnd type="none" w="med" len="med"/>
                                  <a:tailEnd type="none" w="med" len="med"/>
                                </a:ln>
                              </wps:spPr>
                              <wps:bodyPr upright="1"/>
                            </wps:wsp>
                            <wps:wsp>
                              <wps:cNvPr id="3" name="直接连接符 3"/>
                              <wps:cNvSpPr/>
                              <wps:spPr>
                                <a:xfrm>
                                  <a:off x="0" y="312"/>
                                  <a:ext cx="540" cy="156"/>
                                </a:xfrm>
                                <a:prstGeom prst="line">
                                  <a:avLst/>
                                </a:prstGeom>
                                <a:ln w="9525" cap="flat" cmpd="sng">
                                  <a:solidFill>
                                    <a:srgbClr val="000000"/>
                                  </a:solidFill>
                                  <a:prstDash val="solid"/>
                                  <a:headEnd type="none" w="med" len="med"/>
                                  <a:tailEnd type="none" w="med" len="med"/>
                                </a:ln>
                              </wps:spPr>
                              <wps:bodyPr upright="1"/>
                            </wps:wsp>
                            <wps:wsp>
                              <wps:cNvPr id="4" name="直接连接符 4"/>
                              <wps:cNvSpPr/>
                              <wps:spPr>
                                <a:xfrm flipV="1">
                                  <a:off x="0" y="780"/>
                                  <a:ext cx="540" cy="156"/>
                                </a:xfrm>
                                <a:prstGeom prst="line">
                                  <a:avLst/>
                                </a:prstGeom>
                                <a:ln w="9525" cap="flat" cmpd="sng">
                                  <a:solidFill>
                                    <a:srgbClr val="000000"/>
                                  </a:solidFill>
                                  <a:prstDash val="solid"/>
                                  <a:headEnd type="none" w="med" len="med"/>
                                  <a:tailEnd type="none" w="med" len="med"/>
                                </a:ln>
                              </wps:spPr>
                              <wps:bodyPr upright="1"/>
                            </wps:wsp>
                            <wps:wsp>
                              <wps:cNvPr id="5" name="直接连接符 5"/>
                              <wps:cNvSpPr/>
                              <wps:spPr>
                                <a:xfrm>
                                  <a:off x="540" y="468"/>
                                  <a:ext cx="0" cy="312"/>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8.85pt;margin-top:5.75pt;height:62.4pt;width:117pt;z-index:-251657216;mso-width-relative:page;mso-height-relative:page;" coordsize="2340,1248" o:gfxdata="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">
                      <o:lock v:ext="edit" grouping="f" rotation="f" text="f" aspectratio="f"/>
                      <v:rect id="_x0000_s1026" o:spid="_x0000_s1026" o:spt="1" style="position:absolute;left:0;top:0;height:1248;width:2340;" fillcolor="#FFFFFF" filled="t" stroked="t" coordsize="21600,21600" o:gfxdata="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BhgnEm5AAAA2gAA&#10;AA8AAAAAAAAAAQAgAAAAIgAAAGRycy9kb3ducmV2LnhtbFBLAQIUABQAAAAIAIdO4kAzLwWeOwAA&#10;ADkAAAAQAAAAAAAAAAEAIAAAAAgBAABkcnMvc2hhcGV4bWwueG1sUEsFBgAAAAAGAAYAWwEAALID&#10;AAAAAA==&#10;">
                        <v:fill on="t" focussize="0,0"/>
                        <v:stroke color="#000000" joinstyle="miter"/>
                        <v:imagedata o:title=""/>
                        <o:lock v:ext="edit" aspectratio="f"/>
                      </v:rect>
                      <v:line id="_x0000_s1026" o:spid="_x0000_s1026" o:spt="20" style="position:absolute;left:1260;top:0;height:1248;width:0;" filled="f" stroked="t" coordsize="21600,21600" o:gfxdata="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vSEfO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0;top:312;height:156;width:540;" filled="f" stroked="t" coordsize="21600,21600" o:gfxdata="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SetGi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line id="_x0000_s1026" o:spid="_x0000_s1026" o:spt="20" style="position:absolute;left:0;top:780;flip:y;height:156;width:540;" filled="f" stroked="t" coordsize="21600,21600" o:gfxdata="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NIJTbsAAADa&#10;AAAADwAAAAAAAAABACAAAAAiAAAAZHJzL2Rvd25yZXYueG1sUEsBAhQAFAAAAAgAh07iQDMvBZ47&#10;AAAAOQAAABAAAAAAAAAAAQAgAAAACgEAAGRycy9zaGFwZXhtbC54bWxQSwUGAAAAAAYABgBbAQAA&#10;tAMAAAAA&#10;">
                        <v:fill on="f" focussize="0,0"/>
                        <v:stroke color="#000000" joinstyle="round"/>
                        <v:imagedata o:title=""/>
                        <o:lock v:ext="edit" aspectratio="f"/>
                      </v:line>
                      <v:line id="_x0000_s1026" o:spid="_x0000_s1026" o:spt="20" style="position:absolute;left:540;top:468;height:312;width:0;" filled="f" stroked="t" coordsize="21600,21600" o:gfxdata="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Q7iYe8AAAA&#10;2g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p>
            <w:pPr>
              <w:rPr>
                <w:sz w:val="24"/>
              </w:rPr>
            </w:pPr>
            <w:r>
              <mc:AlternateContent>
                <mc:Choice Requires="wps">
                  <w:drawing>
                    <wp:anchor distT="0" distB="0" distL="114300" distR="114300" simplePos="0" relativeHeight="251660288" behindDoc="1" locked="0" layoutInCell="1" allowOverlap="1">
                      <wp:simplePos x="0" y="0"/>
                      <wp:positionH relativeFrom="column">
                        <wp:posOffset>462915</wp:posOffset>
                      </wp:positionH>
                      <wp:positionV relativeFrom="paragraph">
                        <wp:posOffset>172720</wp:posOffset>
                      </wp:positionV>
                      <wp:extent cx="228600" cy="198120"/>
                      <wp:effectExtent l="4445" t="4445" r="14605" b="6985"/>
                      <wp:wrapNone/>
                      <wp:docPr id="12" name="椭圆 12"/>
                      <wp:cNvGraphicFramePr/>
                      <a:graphic xmlns:a="http://schemas.openxmlformats.org/drawingml/2006/main">
                        <a:graphicData uri="http://schemas.microsoft.com/office/word/2010/wordprocessingShape">
                          <wps:wsp>
                            <wps:cNvSpPr/>
                            <wps:spPr>
                              <a:xfrm>
                                <a:off x="0" y="0"/>
                                <a:ext cx="228600" cy="19812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36.45pt;margin-top:13.6pt;height:15.6pt;width:18pt;z-index:-251656192;mso-width-relative:page;mso-height-relative:page;" coordsize="21600,21600" o:gfxdata="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4IYltcAAAAIAQAADwAAAAAAAAABACAAAAAiAAAAZHJzL2Rvd25yZXYueG1s&#10;UEsBAhQAFAAAAAgAh07iQA3olCv5AQAAGAQAAA4AAAAAAAAAAQAgAAAAJgEAAGRycy9lMm9Eb2Mu&#10;eG1sUEsFBgAAAAAGAAYAWQEAAJEFAAAAAA==&#10;">
                      <v:path/>
                      <v:fill focussize="0,0"/>
                      <v:stroke/>
                      <v:imagedata o:title=""/>
                      <o:lock v:ext="edit" grouping="f" rotation="f" text="f" aspectratio="f"/>
                    </v:shape>
                  </w:pict>
                </mc:Fallback>
              </mc:AlternateContent>
            </w:r>
          </w:p>
          <w:p>
            <w:pPr>
              <w:rPr>
                <w:sz w:val="24"/>
              </w:rPr>
            </w:pPr>
            <w:r>
              <mc:AlternateContent>
                <mc:Choice Requires="wps">
                  <w:drawing>
                    <wp:anchor distT="0" distB="0" distL="114300" distR="114300" simplePos="0" relativeHeight="251664384" behindDoc="0" locked="0" layoutInCell="1" allowOverlap="1">
                      <wp:simplePos x="0" y="0"/>
                      <wp:positionH relativeFrom="column">
                        <wp:posOffset>541020</wp:posOffset>
                      </wp:positionH>
                      <wp:positionV relativeFrom="paragraph">
                        <wp:posOffset>140970</wp:posOffset>
                      </wp:positionV>
                      <wp:extent cx="342900" cy="198120"/>
                      <wp:effectExtent l="0" t="0" r="19050" b="11430"/>
                      <wp:wrapNone/>
                      <wp:docPr id="11" name="直接连接符 11"/>
                      <wp:cNvGraphicFramePr/>
                      <a:graphic xmlns:a="http://schemas.openxmlformats.org/drawingml/2006/main">
                        <a:graphicData uri="http://schemas.microsoft.com/office/word/2010/wordprocessingShape">
                          <wps:wsp>
                            <wps:cNvSpPr/>
                            <wps:spPr>
                              <a:xfrm flipH="1" flipV="1">
                                <a:off x="0" y="0"/>
                                <a:ext cx="34290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flip:x y;margin-left:42.6pt;margin-top:11.1pt;height:15.6pt;width:27pt;z-index:251664384;mso-width-relative:page;mso-height-relative:page;" filled="f" coordsize="21600,21600" o:gfxdata="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6MewrNgAAAAIAQAADwAAAAAAAAABACAA&#10;AAAiAAAAZHJzL2Rvd25yZXYueG1sUEsBAhQAFAAAAAgAh07iQF0SR4ANAgAAAgQAAA4AAAAAAAAA&#10;AQAgAAAAJwEAAGRycy9lMm9Eb2MueG1sUEsFBgAAAAAGAAYAWQEAAKYFAAAAAA==&#10;">
                      <v:path arrowok="t"/>
                      <v:fill on="f" focussize="0,0"/>
                      <v:stroke endarrow="block"/>
                      <v:imagedata o:title=""/>
                      <o:lock v:ext="edit" grouping="f" rotation="f" text="f" aspectratio="f"/>
                    </v:line>
                  </w:pict>
                </mc:Fallback>
              </mc:AlternateContent>
            </w:r>
            <w:r>
              <w:rPr>
                <w:sz w:val="24"/>
              </w:rPr>
              <w:t xml:space="preserve">   </w:t>
            </w:r>
            <w:r>
              <w:rPr>
                <w:rFonts w:hint="eastAsia"/>
                <w:sz w:val="24"/>
              </w:rPr>
              <w:t>·</w:t>
            </w:r>
          </w:p>
          <w:p>
            <w:pPr>
              <w:rPr>
                <w:sz w:val="24"/>
              </w:rPr>
            </w:pPr>
            <w:r>
              <mc:AlternateContent>
                <mc:Choice Requires="wps">
                  <w:drawing>
                    <wp:anchor distT="0" distB="0" distL="114300" distR="114300" simplePos="0" relativeHeight="251665408" behindDoc="0" locked="0" layoutInCell="1" allowOverlap="1">
                      <wp:simplePos x="0" y="0"/>
                      <wp:positionH relativeFrom="column">
                        <wp:posOffset>521970</wp:posOffset>
                      </wp:positionH>
                      <wp:positionV relativeFrom="paragraph">
                        <wp:posOffset>20955</wp:posOffset>
                      </wp:positionV>
                      <wp:extent cx="342900" cy="198120"/>
                      <wp:effectExtent l="2540" t="3810" r="16510" b="7620"/>
                      <wp:wrapNone/>
                      <wp:docPr id="13" name="直接连接符 13"/>
                      <wp:cNvGraphicFramePr/>
                      <a:graphic xmlns:a="http://schemas.openxmlformats.org/drawingml/2006/main">
                        <a:graphicData uri="http://schemas.microsoft.com/office/word/2010/wordprocessingShape">
                          <wps:wsp>
                            <wps:cNvSpPr/>
                            <wps:spPr>
                              <a:xfrm>
                                <a:off x="0" y="0"/>
                                <a:ext cx="342900" cy="198120"/>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_x0000_s1026" o:spid="_x0000_s1026" o:spt="20" style="position:absolute;left:0pt;margin-left:41.1pt;margin-top:1.65pt;height:15.6pt;width:27pt;z-index:251665408;mso-width-relative:page;mso-height-relative:page;" filled="f" coordsize="21600,21600" o:gfxdata="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fHwiLWAAAABwEAAA8AAAAAAAAAAQAgAAAAIgAAAGRycy9kb3du&#10;cmV2LnhtbFBLAQIUABQAAAAIAIdO4kCX1gC0AQIAAO4DAAAOAAAAAAAAAAEAIAAAACUBAABkcnMv&#10;ZTJvRG9jLnhtbFBLBQYAAAAABgAGAFkBAACYBQAAAAA=&#10;">
                      <v:path arrowok="t"/>
                      <v:fill on="f" focussize="0,0"/>
                      <v:stroke endarrow="block"/>
                      <v:imagedata o:title=""/>
                      <o:lock v:ext="edit" grouping="f" rotation="f" text="f"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845820</wp:posOffset>
                      </wp:positionH>
                      <wp:positionV relativeFrom="paragraph">
                        <wp:posOffset>80010</wp:posOffset>
                      </wp:positionV>
                      <wp:extent cx="114300" cy="198120"/>
                      <wp:effectExtent l="3810" t="2540" r="15240" b="8890"/>
                      <wp:wrapNone/>
                      <wp:docPr id="14" name="直接连接符 14"/>
                      <wp:cNvGraphicFramePr/>
                      <a:graphic xmlns:a="http://schemas.openxmlformats.org/drawingml/2006/main">
                        <a:graphicData uri="http://schemas.microsoft.com/office/word/2010/wordprocessingShape">
                          <wps:wsp>
                            <wps:cNvSpPr/>
                            <wps:spPr>
                              <a:xfrm flipH="1">
                                <a:off x="0" y="0"/>
                                <a:ext cx="1143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x;margin-left:66.6pt;margin-top:6.3pt;height:15.6pt;width:9pt;z-index:251666432;mso-width-relative:page;mso-height-relative:page;" filled="f" coordsize="21600,21600" o:gfxdata="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bt3q1gAAAAkBAAAPAAAAAAAAAAEAIAAAACIAAABkcnMvZG93&#10;bnJldi54bWxQSwECFAAUAAAACACHTuJAwCG3qwICAAD0AwAADgAAAAAAAAABACAAAAAlAQAAZHJz&#10;L2Uyb0RvYy54bWxQSwUGAAAAAAYABgBZAQAAmQUAAAAA&#10;">
                      <v:path arrowok="t"/>
                      <v:fill on="f" focussize="0,0"/>
                      <v:stroke/>
                      <v:imagedata o:title=""/>
                      <o:lock v:ext="edit" grouping="f" rotation="f" text="f" aspectratio="f"/>
                    </v:line>
                  </w:pict>
                </mc:Fallback>
              </mc:AlternateContent>
            </w:r>
          </w:p>
        </w:tc>
        <w:tc>
          <w:tcPr>
            <w:tcW w:w="3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szCs w:val="21"/>
              </w:rPr>
            </w:pPr>
            <w:r>
              <w:rPr>
                <w:rFonts w:ascii="宋体" w:hAnsi="宋体"/>
                <w:b/>
                <w:szCs w:val="21"/>
              </w:rPr>
              <w:t>1</w:t>
            </w:r>
            <w:r>
              <w:rPr>
                <w:rFonts w:hint="eastAsia" w:ascii="宋体" w:hAnsi="宋体"/>
                <w:b/>
                <w:szCs w:val="21"/>
              </w:rPr>
              <w:t>.男：</w:t>
            </w:r>
            <w:r>
              <w:rPr>
                <w:rFonts w:ascii="宋体" w:hAnsi="宋体"/>
                <w:szCs w:val="21"/>
              </w:rPr>
              <w:t>28</w:t>
            </w:r>
            <w:r>
              <w:rPr>
                <w:rFonts w:hint="eastAsia" w:ascii="宋体" w:hAnsi="宋体"/>
                <w:szCs w:val="21"/>
              </w:rPr>
              <w:t>秒（</w:t>
            </w:r>
            <w:r>
              <w:rPr>
                <w:rFonts w:ascii="宋体" w:hAnsi="宋体"/>
                <w:szCs w:val="21"/>
              </w:rPr>
              <w:t>10</w:t>
            </w:r>
            <w:r>
              <w:rPr>
                <w:rFonts w:hint="eastAsia" w:ascii="宋体" w:hAnsi="宋体"/>
                <w:szCs w:val="21"/>
              </w:rPr>
              <w:t>分）、</w:t>
            </w:r>
            <w:r>
              <w:rPr>
                <w:rFonts w:ascii="宋体" w:hAnsi="宋体"/>
                <w:szCs w:val="21"/>
              </w:rPr>
              <w:t>30</w:t>
            </w:r>
            <w:r>
              <w:rPr>
                <w:rFonts w:hint="eastAsia" w:ascii="宋体" w:hAnsi="宋体"/>
                <w:szCs w:val="21"/>
              </w:rPr>
              <w:t>秒（</w:t>
            </w:r>
            <w:r>
              <w:rPr>
                <w:rFonts w:ascii="宋体" w:hAnsi="宋体"/>
                <w:szCs w:val="21"/>
              </w:rPr>
              <w:t>9</w:t>
            </w:r>
            <w:r>
              <w:rPr>
                <w:rFonts w:hint="eastAsia" w:ascii="宋体" w:hAnsi="宋体"/>
                <w:szCs w:val="21"/>
              </w:rPr>
              <w:t>分）、</w:t>
            </w:r>
            <w:r>
              <w:rPr>
                <w:rFonts w:ascii="宋体" w:hAnsi="宋体"/>
                <w:szCs w:val="21"/>
              </w:rPr>
              <w:t>32</w:t>
            </w:r>
            <w:r>
              <w:rPr>
                <w:rFonts w:hint="eastAsia" w:ascii="宋体" w:hAnsi="宋体"/>
                <w:szCs w:val="21"/>
              </w:rPr>
              <w:t>秒（</w:t>
            </w:r>
            <w:r>
              <w:rPr>
                <w:rFonts w:ascii="宋体" w:hAnsi="宋体"/>
                <w:szCs w:val="21"/>
              </w:rPr>
              <w:t>8</w:t>
            </w:r>
            <w:r>
              <w:rPr>
                <w:rFonts w:hint="eastAsia" w:ascii="宋体" w:hAnsi="宋体"/>
                <w:szCs w:val="21"/>
              </w:rPr>
              <w:t>分）、</w:t>
            </w:r>
            <w:r>
              <w:rPr>
                <w:rFonts w:ascii="宋体" w:hAnsi="宋体"/>
                <w:szCs w:val="21"/>
              </w:rPr>
              <w:t>34</w:t>
            </w:r>
            <w:r>
              <w:rPr>
                <w:rFonts w:hint="eastAsia" w:ascii="宋体" w:hAnsi="宋体"/>
                <w:szCs w:val="21"/>
              </w:rPr>
              <w:t>秒（</w:t>
            </w:r>
            <w:r>
              <w:rPr>
                <w:rFonts w:ascii="宋体" w:hAnsi="宋体"/>
                <w:szCs w:val="21"/>
              </w:rPr>
              <w:t>7</w:t>
            </w:r>
            <w:r>
              <w:rPr>
                <w:rFonts w:hint="eastAsia" w:ascii="宋体" w:hAnsi="宋体"/>
                <w:szCs w:val="21"/>
              </w:rPr>
              <w:t>分）、</w:t>
            </w:r>
            <w:r>
              <w:rPr>
                <w:rFonts w:ascii="宋体" w:hAnsi="宋体"/>
                <w:szCs w:val="21"/>
              </w:rPr>
              <w:t>36</w:t>
            </w:r>
            <w:r>
              <w:rPr>
                <w:rFonts w:hint="eastAsia" w:ascii="宋体" w:hAnsi="宋体"/>
                <w:szCs w:val="21"/>
              </w:rPr>
              <w:t>秒（</w:t>
            </w:r>
            <w:r>
              <w:rPr>
                <w:rFonts w:ascii="宋体" w:hAnsi="宋体"/>
                <w:szCs w:val="21"/>
              </w:rPr>
              <w:t>6</w:t>
            </w:r>
            <w:r>
              <w:rPr>
                <w:rFonts w:hint="eastAsia" w:ascii="宋体" w:hAnsi="宋体"/>
                <w:szCs w:val="21"/>
              </w:rPr>
              <w:t>分）、</w:t>
            </w:r>
            <w:r>
              <w:rPr>
                <w:rFonts w:ascii="宋体" w:hAnsi="宋体"/>
                <w:szCs w:val="21"/>
              </w:rPr>
              <w:t>38</w:t>
            </w:r>
            <w:r>
              <w:rPr>
                <w:rFonts w:hint="eastAsia" w:ascii="宋体" w:hAnsi="宋体"/>
                <w:szCs w:val="21"/>
              </w:rPr>
              <w:t>秒（</w:t>
            </w:r>
            <w:r>
              <w:rPr>
                <w:rFonts w:ascii="宋体" w:hAnsi="宋体"/>
                <w:szCs w:val="21"/>
              </w:rPr>
              <w:t>5</w:t>
            </w:r>
            <w:r>
              <w:rPr>
                <w:rFonts w:hint="eastAsia" w:ascii="宋体" w:hAnsi="宋体"/>
                <w:szCs w:val="21"/>
              </w:rPr>
              <w:t>分）、</w:t>
            </w:r>
            <w:r>
              <w:rPr>
                <w:rFonts w:ascii="宋体" w:hAnsi="宋体"/>
                <w:szCs w:val="21"/>
              </w:rPr>
              <w:t>40</w:t>
            </w:r>
            <w:r>
              <w:rPr>
                <w:rFonts w:hint="eastAsia" w:ascii="宋体" w:hAnsi="宋体"/>
                <w:szCs w:val="21"/>
              </w:rPr>
              <w:t>秒（</w:t>
            </w:r>
            <w:r>
              <w:rPr>
                <w:rFonts w:ascii="宋体" w:hAnsi="宋体"/>
                <w:szCs w:val="21"/>
              </w:rPr>
              <w:t>4</w:t>
            </w:r>
            <w:r>
              <w:rPr>
                <w:rFonts w:hint="eastAsia" w:ascii="宋体" w:hAnsi="宋体"/>
                <w:szCs w:val="21"/>
              </w:rPr>
              <w:t>分）、</w:t>
            </w:r>
            <w:r>
              <w:rPr>
                <w:rFonts w:ascii="宋体" w:hAnsi="宋体"/>
                <w:szCs w:val="21"/>
              </w:rPr>
              <w:t>42</w:t>
            </w:r>
            <w:r>
              <w:rPr>
                <w:rFonts w:hint="eastAsia" w:ascii="宋体" w:hAnsi="宋体"/>
                <w:szCs w:val="21"/>
              </w:rPr>
              <w:t>秒（</w:t>
            </w:r>
            <w:r>
              <w:rPr>
                <w:rFonts w:ascii="宋体" w:hAnsi="宋体"/>
                <w:szCs w:val="21"/>
              </w:rPr>
              <w:t>3</w:t>
            </w:r>
            <w:r>
              <w:rPr>
                <w:rFonts w:hint="eastAsia" w:ascii="宋体" w:hAnsi="宋体"/>
                <w:szCs w:val="21"/>
              </w:rPr>
              <w:t>分）、</w:t>
            </w:r>
            <w:r>
              <w:rPr>
                <w:rFonts w:ascii="宋体" w:hAnsi="宋体"/>
                <w:szCs w:val="21"/>
              </w:rPr>
              <w:t>44</w:t>
            </w:r>
            <w:r>
              <w:rPr>
                <w:rFonts w:hint="eastAsia" w:ascii="宋体" w:hAnsi="宋体"/>
                <w:szCs w:val="21"/>
              </w:rPr>
              <w:t>秒（</w:t>
            </w:r>
            <w:r>
              <w:rPr>
                <w:rFonts w:ascii="宋体" w:hAnsi="宋体"/>
                <w:szCs w:val="21"/>
              </w:rPr>
              <w:t>2</w:t>
            </w:r>
            <w:r>
              <w:rPr>
                <w:rFonts w:hint="eastAsia" w:ascii="宋体" w:hAnsi="宋体"/>
                <w:szCs w:val="21"/>
              </w:rPr>
              <w:t>分）、</w:t>
            </w:r>
            <w:r>
              <w:rPr>
                <w:rFonts w:ascii="宋体" w:hAnsi="宋体"/>
                <w:szCs w:val="21"/>
              </w:rPr>
              <w:t>46</w:t>
            </w:r>
            <w:r>
              <w:rPr>
                <w:rFonts w:hint="eastAsia" w:ascii="宋体" w:hAnsi="宋体"/>
                <w:szCs w:val="21"/>
              </w:rPr>
              <w:t>秒（</w:t>
            </w:r>
            <w:r>
              <w:rPr>
                <w:rFonts w:ascii="宋体" w:hAnsi="宋体"/>
                <w:szCs w:val="21"/>
              </w:rPr>
              <w:t>1</w:t>
            </w:r>
            <w:r>
              <w:rPr>
                <w:rFonts w:hint="eastAsia" w:ascii="宋体" w:hAnsi="宋体"/>
                <w:szCs w:val="21"/>
              </w:rPr>
              <w:t>分）</w:t>
            </w:r>
          </w:p>
          <w:p>
            <w:pPr>
              <w:spacing w:line="360" w:lineRule="auto"/>
              <w:rPr>
                <w:rFonts w:ascii="宋体" w:hAnsi="宋体"/>
                <w:b/>
                <w:szCs w:val="21"/>
              </w:rPr>
            </w:pPr>
          </w:p>
          <w:p>
            <w:pPr>
              <w:spacing w:line="360" w:lineRule="auto"/>
              <w:rPr>
                <w:rFonts w:ascii="宋体" w:hAnsi="宋体"/>
                <w:szCs w:val="21"/>
              </w:rPr>
            </w:pPr>
            <w:r>
              <w:rPr>
                <w:rFonts w:ascii="宋体" w:hAnsi="宋体"/>
                <w:b/>
                <w:szCs w:val="21"/>
              </w:rPr>
              <w:t>2</w:t>
            </w:r>
            <w:r>
              <w:rPr>
                <w:rFonts w:hint="eastAsia" w:ascii="宋体" w:hAnsi="宋体"/>
                <w:b/>
                <w:szCs w:val="21"/>
              </w:rPr>
              <w:t>.女：</w:t>
            </w:r>
            <w:r>
              <w:rPr>
                <w:rFonts w:ascii="宋体" w:hAnsi="宋体"/>
                <w:szCs w:val="21"/>
              </w:rPr>
              <w:t>38</w:t>
            </w:r>
            <w:r>
              <w:rPr>
                <w:rFonts w:hint="eastAsia" w:ascii="宋体" w:hAnsi="宋体"/>
                <w:szCs w:val="21"/>
              </w:rPr>
              <w:t>秒（</w:t>
            </w:r>
            <w:r>
              <w:rPr>
                <w:rFonts w:ascii="宋体" w:hAnsi="宋体"/>
                <w:szCs w:val="21"/>
              </w:rPr>
              <w:t>10</w:t>
            </w:r>
            <w:r>
              <w:rPr>
                <w:rFonts w:hint="eastAsia" w:ascii="宋体" w:hAnsi="宋体"/>
                <w:szCs w:val="21"/>
              </w:rPr>
              <w:t>分）、</w:t>
            </w:r>
            <w:r>
              <w:rPr>
                <w:rFonts w:ascii="宋体" w:hAnsi="宋体"/>
                <w:szCs w:val="21"/>
              </w:rPr>
              <w:t>40</w:t>
            </w:r>
            <w:r>
              <w:rPr>
                <w:rFonts w:hint="eastAsia" w:ascii="宋体" w:hAnsi="宋体"/>
                <w:szCs w:val="21"/>
              </w:rPr>
              <w:t>秒（</w:t>
            </w:r>
            <w:r>
              <w:rPr>
                <w:rFonts w:ascii="宋体" w:hAnsi="宋体"/>
                <w:szCs w:val="21"/>
              </w:rPr>
              <w:t>9</w:t>
            </w:r>
            <w:r>
              <w:rPr>
                <w:rFonts w:hint="eastAsia" w:ascii="宋体" w:hAnsi="宋体"/>
                <w:szCs w:val="21"/>
              </w:rPr>
              <w:t>分）、</w:t>
            </w:r>
            <w:r>
              <w:rPr>
                <w:rFonts w:ascii="宋体" w:hAnsi="宋体"/>
                <w:szCs w:val="21"/>
              </w:rPr>
              <w:t>42</w:t>
            </w:r>
            <w:r>
              <w:rPr>
                <w:rFonts w:hint="eastAsia" w:ascii="宋体" w:hAnsi="宋体"/>
                <w:szCs w:val="21"/>
              </w:rPr>
              <w:t>秒（</w:t>
            </w:r>
            <w:r>
              <w:rPr>
                <w:rFonts w:ascii="宋体" w:hAnsi="宋体"/>
                <w:szCs w:val="21"/>
              </w:rPr>
              <w:t>8</w:t>
            </w:r>
            <w:r>
              <w:rPr>
                <w:rFonts w:hint="eastAsia" w:ascii="宋体" w:hAnsi="宋体"/>
                <w:szCs w:val="21"/>
              </w:rPr>
              <w:t>分）、</w:t>
            </w:r>
            <w:r>
              <w:rPr>
                <w:rFonts w:ascii="宋体" w:hAnsi="宋体"/>
                <w:szCs w:val="21"/>
              </w:rPr>
              <w:t>44</w:t>
            </w:r>
            <w:r>
              <w:rPr>
                <w:rFonts w:hint="eastAsia" w:ascii="宋体" w:hAnsi="宋体"/>
                <w:szCs w:val="21"/>
              </w:rPr>
              <w:t>秒（</w:t>
            </w:r>
            <w:r>
              <w:rPr>
                <w:rFonts w:ascii="宋体" w:hAnsi="宋体"/>
                <w:szCs w:val="21"/>
              </w:rPr>
              <w:t>7</w:t>
            </w:r>
            <w:r>
              <w:rPr>
                <w:rFonts w:hint="eastAsia" w:ascii="宋体" w:hAnsi="宋体"/>
                <w:szCs w:val="21"/>
              </w:rPr>
              <w:t>分）、</w:t>
            </w:r>
            <w:r>
              <w:rPr>
                <w:rFonts w:ascii="宋体" w:hAnsi="宋体"/>
                <w:szCs w:val="21"/>
              </w:rPr>
              <w:t>46</w:t>
            </w:r>
            <w:r>
              <w:rPr>
                <w:rFonts w:hint="eastAsia" w:ascii="宋体" w:hAnsi="宋体"/>
                <w:szCs w:val="21"/>
              </w:rPr>
              <w:t>（</w:t>
            </w:r>
            <w:r>
              <w:rPr>
                <w:rFonts w:ascii="宋体" w:hAnsi="宋体"/>
                <w:szCs w:val="21"/>
              </w:rPr>
              <w:t>6</w:t>
            </w:r>
            <w:r>
              <w:rPr>
                <w:rFonts w:hint="eastAsia" w:ascii="宋体" w:hAnsi="宋体"/>
                <w:szCs w:val="21"/>
              </w:rPr>
              <w:t>分）、</w:t>
            </w:r>
            <w:r>
              <w:rPr>
                <w:rFonts w:ascii="宋体" w:hAnsi="宋体"/>
                <w:szCs w:val="21"/>
              </w:rPr>
              <w:t>48</w:t>
            </w:r>
            <w:r>
              <w:rPr>
                <w:rFonts w:hint="eastAsia" w:ascii="宋体" w:hAnsi="宋体"/>
                <w:szCs w:val="21"/>
              </w:rPr>
              <w:t>秒（</w:t>
            </w:r>
            <w:r>
              <w:rPr>
                <w:rFonts w:ascii="宋体" w:hAnsi="宋体"/>
                <w:szCs w:val="21"/>
              </w:rPr>
              <w:t>5</w:t>
            </w:r>
            <w:r>
              <w:rPr>
                <w:rFonts w:hint="eastAsia" w:ascii="宋体" w:hAnsi="宋体"/>
                <w:szCs w:val="21"/>
              </w:rPr>
              <w:t>分）、</w:t>
            </w:r>
            <w:r>
              <w:rPr>
                <w:rFonts w:ascii="宋体" w:hAnsi="宋体"/>
                <w:szCs w:val="21"/>
              </w:rPr>
              <w:t>50</w:t>
            </w:r>
            <w:r>
              <w:rPr>
                <w:rFonts w:hint="eastAsia" w:ascii="宋体" w:hAnsi="宋体"/>
                <w:szCs w:val="21"/>
              </w:rPr>
              <w:t>秒（</w:t>
            </w:r>
            <w:r>
              <w:rPr>
                <w:rFonts w:ascii="宋体" w:hAnsi="宋体"/>
                <w:szCs w:val="21"/>
              </w:rPr>
              <w:t>4</w:t>
            </w:r>
            <w:r>
              <w:rPr>
                <w:rFonts w:hint="eastAsia" w:ascii="宋体" w:hAnsi="宋体"/>
                <w:szCs w:val="21"/>
              </w:rPr>
              <w:t>分）、</w:t>
            </w:r>
            <w:r>
              <w:rPr>
                <w:rFonts w:ascii="宋体" w:hAnsi="宋体"/>
                <w:szCs w:val="21"/>
              </w:rPr>
              <w:t>52</w:t>
            </w:r>
            <w:r>
              <w:rPr>
                <w:rFonts w:hint="eastAsia" w:ascii="宋体" w:hAnsi="宋体"/>
                <w:szCs w:val="21"/>
              </w:rPr>
              <w:t>秒（</w:t>
            </w:r>
            <w:r>
              <w:rPr>
                <w:rFonts w:ascii="宋体" w:hAnsi="宋体"/>
                <w:szCs w:val="21"/>
              </w:rPr>
              <w:t>3</w:t>
            </w:r>
            <w:r>
              <w:rPr>
                <w:rFonts w:hint="eastAsia" w:ascii="宋体" w:hAnsi="宋体"/>
                <w:szCs w:val="21"/>
              </w:rPr>
              <w:t>分）、</w:t>
            </w:r>
            <w:r>
              <w:rPr>
                <w:rFonts w:ascii="宋体" w:hAnsi="宋体"/>
                <w:szCs w:val="21"/>
              </w:rPr>
              <w:t>54</w:t>
            </w:r>
            <w:r>
              <w:rPr>
                <w:rFonts w:hint="eastAsia" w:ascii="宋体" w:hAnsi="宋体"/>
                <w:szCs w:val="21"/>
              </w:rPr>
              <w:t>秒（</w:t>
            </w:r>
            <w:r>
              <w:rPr>
                <w:rFonts w:ascii="宋体" w:hAnsi="宋体"/>
                <w:szCs w:val="21"/>
              </w:rPr>
              <w:t>2</w:t>
            </w:r>
            <w:r>
              <w:rPr>
                <w:rFonts w:hint="eastAsia" w:ascii="宋体" w:hAnsi="宋体"/>
                <w:szCs w:val="21"/>
              </w:rPr>
              <w:t>分）、</w:t>
            </w:r>
            <w:r>
              <w:rPr>
                <w:rFonts w:ascii="宋体" w:hAnsi="宋体"/>
                <w:szCs w:val="21"/>
              </w:rPr>
              <w:t>56</w:t>
            </w:r>
            <w:r>
              <w:rPr>
                <w:rFonts w:hint="eastAsia" w:ascii="宋体" w:hAnsi="宋体"/>
                <w:szCs w:val="21"/>
              </w:rPr>
              <w:t>秒（</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4"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rFonts w:hint="eastAsia"/>
                <w:szCs w:val="21"/>
              </w:rPr>
              <w:t>掷实</w:t>
            </w:r>
          </w:p>
          <w:p>
            <w:pPr>
              <w:spacing w:line="360" w:lineRule="auto"/>
              <w:jc w:val="center"/>
              <w:rPr>
                <w:szCs w:val="21"/>
              </w:rPr>
            </w:pPr>
            <w:r>
              <w:rPr>
                <w:rFonts w:hint="eastAsia"/>
                <w:szCs w:val="21"/>
              </w:rPr>
              <w:t>心球</w:t>
            </w:r>
          </w:p>
          <w:p>
            <w:pPr>
              <w:spacing w:line="360" w:lineRule="auto"/>
              <w:jc w:val="center"/>
              <w:rPr>
                <w:szCs w:val="21"/>
              </w:rPr>
            </w:pPr>
            <w:r>
              <w:rPr>
                <w:rFonts w:hint="eastAsia"/>
                <w:szCs w:val="21"/>
              </w:rPr>
              <w:t>（</w:t>
            </w:r>
            <w:r>
              <w:rPr>
                <w:szCs w:val="21"/>
              </w:rPr>
              <w:t>10</w:t>
            </w:r>
            <w:r>
              <w:rPr>
                <w:rFonts w:hint="eastAsia"/>
                <w:szCs w:val="21"/>
              </w:rPr>
              <w:t>分）</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rPr>
                <w:szCs w:val="21"/>
              </w:rPr>
            </w:pPr>
            <w:r>
              <w:rPr>
                <w:szCs w:val="21"/>
              </w:rPr>
              <w:t>1</w:t>
            </w:r>
            <w:r>
              <w:rPr>
                <w:rFonts w:hint="eastAsia"/>
                <w:szCs w:val="21"/>
              </w:rPr>
              <w:t>.测试内容：原地前掷实心球（男、女都是</w:t>
            </w:r>
            <w:r>
              <w:rPr>
                <w:szCs w:val="21"/>
              </w:rPr>
              <w:t>2</w:t>
            </w:r>
            <w:r>
              <w:rPr>
                <w:rFonts w:hint="eastAsia"/>
                <w:szCs w:val="21"/>
              </w:rPr>
              <w:t>公斤）</w:t>
            </w:r>
          </w:p>
          <w:p>
            <w:pPr>
              <w:rPr>
                <w:szCs w:val="21"/>
              </w:rPr>
            </w:pPr>
            <w:r>
              <w:rPr>
                <w:szCs w:val="21"/>
              </w:rPr>
              <w:t>2</w:t>
            </w:r>
            <w:r>
              <w:rPr>
                <w:rFonts w:hint="eastAsia"/>
                <w:szCs w:val="21"/>
              </w:rPr>
              <w:t>.测试方法：</w:t>
            </w:r>
            <w:r>
              <w:rPr>
                <w:rFonts w:hint="eastAsia" w:ascii="宋体" w:hAnsi="宋体"/>
                <w:szCs w:val="21"/>
              </w:rPr>
              <w:t>受试者</w:t>
            </w:r>
            <w:r>
              <w:rPr>
                <w:rFonts w:hint="eastAsia" w:ascii="宋体" w:hAnsi="宋体" w:cs="宋体"/>
                <w:kern w:val="0"/>
                <w:szCs w:val="21"/>
              </w:rPr>
              <w:t>站在起掷线后，身体正对投掷方向两脚前后或左右开立，，双手持球在头上方原地向前掷出，球出手的同时后脚可向前迈出一步或两脚同时离地，但不得踩线。</w:t>
            </w:r>
            <w:r>
              <w:rPr>
                <w:rFonts w:hint="eastAsia"/>
                <w:szCs w:val="21"/>
              </w:rPr>
              <w:t>测试二次，取最好成绩。</w:t>
            </w:r>
          </w:p>
          <w:p>
            <w:pPr>
              <w:rPr>
                <w:szCs w:val="21"/>
              </w:rPr>
            </w:pPr>
            <w:r>
              <w:rPr>
                <w:rFonts w:hint="eastAsia"/>
                <w:szCs w:val="21"/>
              </w:rPr>
              <w:t>丈量球着地点后沿至投掷线沿之间的垂直距离，</w:t>
            </w:r>
            <w:r>
              <w:rPr>
                <w:rFonts w:hint="eastAsia" w:ascii="Arial," w:hAnsi="Arial,"/>
                <w:szCs w:val="21"/>
              </w:rPr>
              <w:t>测量最小单位以</w:t>
            </w:r>
            <w:r>
              <w:rPr>
                <w:rFonts w:ascii="Arial," w:hAnsi="Arial,"/>
                <w:szCs w:val="21"/>
              </w:rPr>
              <w:t>1</w:t>
            </w:r>
            <w:r>
              <w:rPr>
                <w:rFonts w:hint="eastAsia" w:ascii="Arial," w:hAnsi="Arial,"/>
                <w:szCs w:val="21"/>
              </w:rPr>
              <w:t>厘米计算</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szCs w:val="21"/>
              </w:rPr>
            </w:pPr>
            <w:r>
              <w:rPr>
                <w:rFonts w:ascii="宋体" w:hAnsi="宋体"/>
                <w:b/>
                <w:szCs w:val="21"/>
              </w:rPr>
              <w:t>1</w:t>
            </w:r>
            <w:r>
              <w:rPr>
                <w:rFonts w:hint="eastAsia" w:ascii="宋体" w:hAnsi="宋体"/>
                <w:b/>
                <w:szCs w:val="21"/>
              </w:rPr>
              <w:t>.男：</w:t>
            </w:r>
            <w:r>
              <w:rPr>
                <w:rFonts w:ascii="宋体" w:hAnsi="宋体"/>
                <w:szCs w:val="21"/>
              </w:rPr>
              <w:t>11.50m</w:t>
            </w:r>
            <w:r>
              <w:rPr>
                <w:rFonts w:hint="eastAsia" w:ascii="宋体" w:hAnsi="宋体"/>
                <w:szCs w:val="21"/>
              </w:rPr>
              <w:t>（</w:t>
            </w:r>
            <w:r>
              <w:rPr>
                <w:rFonts w:ascii="宋体" w:hAnsi="宋体"/>
                <w:szCs w:val="21"/>
              </w:rPr>
              <w:t>10</w:t>
            </w:r>
            <w:r>
              <w:rPr>
                <w:rFonts w:hint="eastAsia" w:ascii="宋体" w:hAnsi="宋体"/>
                <w:szCs w:val="21"/>
              </w:rPr>
              <w:t>分）、</w:t>
            </w:r>
            <w:r>
              <w:rPr>
                <w:rFonts w:ascii="宋体" w:hAnsi="宋体"/>
                <w:szCs w:val="21"/>
              </w:rPr>
              <w:t>11.40m</w:t>
            </w:r>
            <w:r>
              <w:rPr>
                <w:rFonts w:hint="eastAsia" w:ascii="宋体" w:hAnsi="宋体"/>
                <w:szCs w:val="21"/>
              </w:rPr>
              <w:t>（</w:t>
            </w:r>
            <w:r>
              <w:rPr>
                <w:rFonts w:ascii="宋体" w:hAnsi="宋体"/>
                <w:szCs w:val="21"/>
              </w:rPr>
              <w:t>9</w:t>
            </w:r>
            <w:r>
              <w:rPr>
                <w:rFonts w:hint="eastAsia" w:ascii="宋体" w:hAnsi="宋体"/>
                <w:szCs w:val="21"/>
              </w:rPr>
              <w:t>分）、</w:t>
            </w:r>
            <w:r>
              <w:rPr>
                <w:rFonts w:ascii="宋体" w:hAnsi="宋体"/>
                <w:szCs w:val="21"/>
              </w:rPr>
              <w:t>11.30m</w:t>
            </w:r>
            <w:r>
              <w:rPr>
                <w:rFonts w:hint="eastAsia" w:ascii="宋体" w:hAnsi="宋体"/>
                <w:szCs w:val="21"/>
              </w:rPr>
              <w:t>（</w:t>
            </w:r>
            <w:r>
              <w:rPr>
                <w:rFonts w:ascii="宋体" w:hAnsi="宋体"/>
                <w:szCs w:val="21"/>
              </w:rPr>
              <w:t>8</w:t>
            </w:r>
            <w:r>
              <w:rPr>
                <w:rFonts w:hint="eastAsia" w:ascii="宋体" w:hAnsi="宋体"/>
                <w:szCs w:val="21"/>
              </w:rPr>
              <w:t>分）、</w:t>
            </w:r>
            <w:r>
              <w:rPr>
                <w:rFonts w:ascii="宋体" w:hAnsi="宋体"/>
                <w:szCs w:val="21"/>
              </w:rPr>
              <w:t>11.20m</w:t>
            </w:r>
            <w:r>
              <w:rPr>
                <w:rFonts w:hint="eastAsia" w:ascii="宋体" w:hAnsi="宋体"/>
                <w:szCs w:val="21"/>
              </w:rPr>
              <w:t>（</w:t>
            </w:r>
            <w:r>
              <w:rPr>
                <w:rFonts w:ascii="宋体" w:hAnsi="宋体"/>
                <w:szCs w:val="21"/>
              </w:rPr>
              <w:t>7</w:t>
            </w:r>
            <w:r>
              <w:rPr>
                <w:rFonts w:hint="eastAsia" w:ascii="宋体" w:hAnsi="宋体"/>
                <w:szCs w:val="21"/>
              </w:rPr>
              <w:t>分）、</w:t>
            </w:r>
            <w:r>
              <w:rPr>
                <w:rFonts w:ascii="宋体" w:hAnsi="宋体"/>
                <w:szCs w:val="21"/>
              </w:rPr>
              <w:t>11.10m</w:t>
            </w:r>
            <w:r>
              <w:rPr>
                <w:rFonts w:hint="eastAsia" w:ascii="宋体" w:hAnsi="宋体"/>
                <w:szCs w:val="21"/>
              </w:rPr>
              <w:t>（</w:t>
            </w:r>
            <w:r>
              <w:rPr>
                <w:rFonts w:ascii="宋体" w:hAnsi="宋体"/>
                <w:szCs w:val="21"/>
              </w:rPr>
              <w:t>6</w:t>
            </w:r>
            <w:r>
              <w:rPr>
                <w:rFonts w:hint="eastAsia" w:ascii="宋体" w:hAnsi="宋体"/>
                <w:szCs w:val="21"/>
              </w:rPr>
              <w:t>分）、</w:t>
            </w:r>
            <w:r>
              <w:rPr>
                <w:rFonts w:ascii="宋体" w:hAnsi="宋体"/>
                <w:szCs w:val="21"/>
              </w:rPr>
              <w:t>11.00m</w:t>
            </w:r>
            <w:r>
              <w:rPr>
                <w:rFonts w:hint="eastAsia" w:ascii="宋体" w:hAnsi="宋体"/>
                <w:szCs w:val="21"/>
              </w:rPr>
              <w:t>（</w:t>
            </w:r>
            <w:r>
              <w:rPr>
                <w:rFonts w:ascii="宋体" w:hAnsi="宋体"/>
                <w:szCs w:val="21"/>
              </w:rPr>
              <w:t>5</w:t>
            </w:r>
            <w:r>
              <w:rPr>
                <w:rFonts w:hint="eastAsia" w:ascii="宋体" w:hAnsi="宋体"/>
                <w:szCs w:val="21"/>
              </w:rPr>
              <w:t>分）、</w:t>
            </w:r>
            <w:r>
              <w:rPr>
                <w:rFonts w:ascii="宋体" w:hAnsi="宋体"/>
                <w:szCs w:val="21"/>
              </w:rPr>
              <w:t>10.90m</w:t>
            </w:r>
            <w:r>
              <w:rPr>
                <w:rFonts w:hint="eastAsia" w:ascii="宋体" w:hAnsi="宋体"/>
                <w:szCs w:val="21"/>
              </w:rPr>
              <w:t>（</w:t>
            </w:r>
            <w:r>
              <w:rPr>
                <w:rFonts w:ascii="宋体" w:hAnsi="宋体"/>
                <w:szCs w:val="21"/>
              </w:rPr>
              <w:t>4</w:t>
            </w:r>
            <w:r>
              <w:rPr>
                <w:rFonts w:hint="eastAsia" w:ascii="宋体" w:hAnsi="宋体"/>
                <w:szCs w:val="21"/>
              </w:rPr>
              <w:t>分）、</w:t>
            </w:r>
            <w:r>
              <w:rPr>
                <w:rFonts w:ascii="宋体" w:hAnsi="宋体"/>
                <w:szCs w:val="21"/>
              </w:rPr>
              <w:t>10.80m</w:t>
            </w:r>
            <w:r>
              <w:rPr>
                <w:rFonts w:hint="eastAsia" w:ascii="宋体" w:hAnsi="宋体"/>
                <w:szCs w:val="21"/>
              </w:rPr>
              <w:t>（</w:t>
            </w:r>
            <w:r>
              <w:rPr>
                <w:rFonts w:ascii="宋体" w:hAnsi="宋体"/>
                <w:szCs w:val="21"/>
              </w:rPr>
              <w:t>3</w:t>
            </w:r>
            <w:r>
              <w:rPr>
                <w:rFonts w:hint="eastAsia" w:ascii="宋体" w:hAnsi="宋体"/>
                <w:szCs w:val="21"/>
              </w:rPr>
              <w:t>分）、</w:t>
            </w:r>
            <w:r>
              <w:rPr>
                <w:rFonts w:ascii="宋体" w:hAnsi="宋体"/>
                <w:szCs w:val="21"/>
              </w:rPr>
              <w:t>10.70m</w:t>
            </w:r>
            <w:r>
              <w:rPr>
                <w:rFonts w:hint="eastAsia" w:ascii="宋体" w:hAnsi="宋体"/>
                <w:szCs w:val="21"/>
              </w:rPr>
              <w:t>（</w:t>
            </w:r>
            <w:r>
              <w:rPr>
                <w:rFonts w:ascii="宋体" w:hAnsi="宋体"/>
                <w:szCs w:val="21"/>
              </w:rPr>
              <w:t>2</w:t>
            </w:r>
            <w:r>
              <w:rPr>
                <w:rFonts w:hint="eastAsia" w:ascii="宋体" w:hAnsi="宋体"/>
                <w:szCs w:val="21"/>
              </w:rPr>
              <w:t>分）、</w:t>
            </w:r>
            <w:r>
              <w:rPr>
                <w:rFonts w:ascii="宋体" w:hAnsi="宋体"/>
                <w:szCs w:val="21"/>
              </w:rPr>
              <w:t>10.60m</w:t>
            </w:r>
            <w:r>
              <w:rPr>
                <w:rFonts w:hint="eastAsia" w:ascii="宋体" w:hAnsi="宋体"/>
                <w:szCs w:val="21"/>
              </w:rPr>
              <w:t>（</w:t>
            </w:r>
            <w:r>
              <w:rPr>
                <w:rFonts w:ascii="宋体" w:hAnsi="宋体"/>
                <w:szCs w:val="21"/>
              </w:rPr>
              <w:t>1</w:t>
            </w:r>
            <w:r>
              <w:rPr>
                <w:rFonts w:hint="eastAsia" w:ascii="宋体" w:hAnsi="宋体"/>
                <w:szCs w:val="21"/>
              </w:rPr>
              <w:t>分）</w:t>
            </w:r>
          </w:p>
          <w:p>
            <w:pPr>
              <w:rPr>
                <w:rFonts w:ascii="宋体" w:hAnsi="宋体"/>
                <w:b/>
                <w:szCs w:val="21"/>
              </w:rPr>
            </w:pPr>
          </w:p>
          <w:p>
            <w:pPr>
              <w:rPr>
                <w:rFonts w:ascii="宋体" w:hAnsi="宋体"/>
                <w:szCs w:val="21"/>
              </w:rPr>
            </w:pPr>
            <w:r>
              <w:rPr>
                <w:rFonts w:ascii="宋体" w:hAnsi="宋体"/>
                <w:b/>
                <w:szCs w:val="21"/>
              </w:rPr>
              <w:t>2</w:t>
            </w:r>
            <w:r>
              <w:rPr>
                <w:rFonts w:hint="eastAsia" w:ascii="宋体" w:hAnsi="宋体"/>
                <w:b/>
                <w:szCs w:val="21"/>
              </w:rPr>
              <w:t>.女：</w:t>
            </w:r>
            <w:r>
              <w:rPr>
                <w:rFonts w:ascii="宋体" w:hAnsi="宋体"/>
                <w:szCs w:val="21"/>
              </w:rPr>
              <w:t>8.20m</w:t>
            </w:r>
            <w:r>
              <w:rPr>
                <w:rFonts w:hint="eastAsia" w:ascii="宋体" w:hAnsi="宋体"/>
                <w:szCs w:val="21"/>
              </w:rPr>
              <w:t>（</w:t>
            </w:r>
            <w:r>
              <w:rPr>
                <w:rFonts w:ascii="宋体" w:hAnsi="宋体"/>
                <w:szCs w:val="21"/>
              </w:rPr>
              <w:t>10</w:t>
            </w:r>
            <w:r>
              <w:rPr>
                <w:rFonts w:hint="eastAsia" w:ascii="宋体" w:hAnsi="宋体"/>
                <w:szCs w:val="21"/>
              </w:rPr>
              <w:t>分）、</w:t>
            </w:r>
            <w:r>
              <w:rPr>
                <w:rFonts w:ascii="宋体" w:hAnsi="宋体"/>
                <w:szCs w:val="21"/>
              </w:rPr>
              <w:t>8.10m</w:t>
            </w:r>
            <w:r>
              <w:rPr>
                <w:rFonts w:hint="eastAsia" w:ascii="宋体" w:hAnsi="宋体"/>
                <w:szCs w:val="21"/>
              </w:rPr>
              <w:t>（</w:t>
            </w:r>
            <w:r>
              <w:rPr>
                <w:rFonts w:ascii="宋体" w:hAnsi="宋体"/>
                <w:szCs w:val="21"/>
              </w:rPr>
              <w:t>9</w:t>
            </w:r>
            <w:r>
              <w:rPr>
                <w:rFonts w:hint="eastAsia" w:ascii="宋体" w:hAnsi="宋体"/>
                <w:szCs w:val="21"/>
              </w:rPr>
              <w:t>分）、</w:t>
            </w:r>
            <w:r>
              <w:rPr>
                <w:rFonts w:ascii="宋体" w:hAnsi="宋体"/>
                <w:szCs w:val="21"/>
              </w:rPr>
              <w:t>8.00m</w:t>
            </w:r>
            <w:r>
              <w:rPr>
                <w:rFonts w:hint="eastAsia" w:ascii="宋体" w:hAnsi="宋体"/>
                <w:szCs w:val="21"/>
              </w:rPr>
              <w:t>（</w:t>
            </w:r>
            <w:r>
              <w:rPr>
                <w:rFonts w:ascii="宋体" w:hAnsi="宋体"/>
                <w:szCs w:val="21"/>
              </w:rPr>
              <w:t>8</w:t>
            </w:r>
            <w:r>
              <w:rPr>
                <w:rFonts w:hint="eastAsia" w:ascii="宋体" w:hAnsi="宋体"/>
                <w:szCs w:val="21"/>
              </w:rPr>
              <w:t>分）、</w:t>
            </w:r>
            <w:r>
              <w:rPr>
                <w:rFonts w:ascii="宋体" w:hAnsi="宋体"/>
                <w:szCs w:val="21"/>
              </w:rPr>
              <w:t>7.90m</w:t>
            </w:r>
            <w:r>
              <w:rPr>
                <w:rFonts w:hint="eastAsia" w:ascii="宋体" w:hAnsi="宋体"/>
                <w:szCs w:val="21"/>
              </w:rPr>
              <w:t>（</w:t>
            </w:r>
            <w:r>
              <w:rPr>
                <w:rFonts w:ascii="宋体" w:hAnsi="宋体"/>
                <w:szCs w:val="21"/>
              </w:rPr>
              <w:t>7</w:t>
            </w:r>
            <w:r>
              <w:rPr>
                <w:rFonts w:hint="eastAsia" w:ascii="宋体" w:hAnsi="宋体"/>
                <w:szCs w:val="21"/>
              </w:rPr>
              <w:t>分）、</w:t>
            </w:r>
            <w:r>
              <w:rPr>
                <w:rFonts w:ascii="宋体" w:hAnsi="宋体"/>
                <w:szCs w:val="21"/>
              </w:rPr>
              <w:t>7.80m</w:t>
            </w:r>
            <w:r>
              <w:rPr>
                <w:rFonts w:hint="eastAsia" w:ascii="宋体" w:hAnsi="宋体"/>
                <w:szCs w:val="21"/>
              </w:rPr>
              <w:t>（</w:t>
            </w:r>
            <w:r>
              <w:rPr>
                <w:rFonts w:ascii="宋体" w:hAnsi="宋体"/>
                <w:szCs w:val="21"/>
              </w:rPr>
              <w:t>6</w:t>
            </w:r>
            <w:r>
              <w:rPr>
                <w:rFonts w:hint="eastAsia" w:ascii="宋体" w:hAnsi="宋体"/>
                <w:szCs w:val="21"/>
              </w:rPr>
              <w:t>分）、</w:t>
            </w:r>
            <w:r>
              <w:rPr>
                <w:rFonts w:ascii="宋体" w:hAnsi="宋体"/>
                <w:szCs w:val="21"/>
              </w:rPr>
              <w:t>7.70m</w:t>
            </w:r>
            <w:r>
              <w:rPr>
                <w:rFonts w:hint="eastAsia" w:ascii="宋体" w:hAnsi="宋体"/>
                <w:szCs w:val="21"/>
              </w:rPr>
              <w:t>（</w:t>
            </w:r>
            <w:r>
              <w:rPr>
                <w:rFonts w:ascii="宋体" w:hAnsi="宋体"/>
                <w:szCs w:val="21"/>
              </w:rPr>
              <w:t>5</w:t>
            </w:r>
            <w:r>
              <w:rPr>
                <w:rFonts w:hint="eastAsia" w:ascii="宋体" w:hAnsi="宋体"/>
                <w:szCs w:val="21"/>
              </w:rPr>
              <w:t>分）、</w:t>
            </w:r>
            <w:r>
              <w:rPr>
                <w:rFonts w:ascii="宋体" w:hAnsi="宋体"/>
                <w:szCs w:val="21"/>
              </w:rPr>
              <w:t>7.60m</w:t>
            </w:r>
            <w:r>
              <w:rPr>
                <w:rFonts w:hint="eastAsia" w:ascii="宋体" w:hAnsi="宋体"/>
                <w:szCs w:val="21"/>
              </w:rPr>
              <w:t>（</w:t>
            </w:r>
            <w:r>
              <w:rPr>
                <w:rFonts w:ascii="宋体" w:hAnsi="宋体"/>
                <w:szCs w:val="21"/>
              </w:rPr>
              <w:t>4</w:t>
            </w:r>
            <w:r>
              <w:rPr>
                <w:rFonts w:hint="eastAsia" w:ascii="宋体" w:hAnsi="宋体"/>
                <w:szCs w:val="21"/>
              </w:rPr>
              <w:t>分）、</w:t>
            </w:r>
            <w:r>
              <w:rPr>
                <w:rFonts w:ascii="宋体" w:hAnsi="宋体"/>
                <w:szCs w:val="21"/>
              </w:rPr>
              <w:t>7.50m</w:t>
            </w:r>
            <w:r>
              <w:rPr>
                <w:rFonts w:hint="eastAsia" w:ascii="宋体" w:hAnsi="宋体"/>
                <w:szCs w:val="21"/>
              </w:rPr>
              <w:t>（</w:t>
            </w:r>
            <w:r>
              <w:rPr>
                <w:rFonts w:ascii="宋体" w:hAnsi="宋体"/>
                <w:szCs w:val="21"/>
              </w:rPr>
              <w:t>3</w:t>
            </w:r>
            <w:r>
              <w:rPr>
                <w:rFonts w:hint="eastAsia" w:ascii="宋体" w:hAnsi="宋体"/>
                <w:szCs w:val="21"/>
              </w:rPr>
              <w:t>分）、</w:t>
            </w:r>
            <w:r>
              <w:rPr>
                <w:rFonts w:ascii="宋体" w:hAnsi="宋体"/>
                <w:szCs w:val="21"/>
              </w:rPr>
              <w:t>7.40m</w:t>
            </w:r>
            <w:r>
              <w:rPr>
                <w:rFonts w:hint="eastAsia" w:ascii="宋体" w:hAnsi="宋体"/>
                <w:szCs w:val="21"/>
              </w:rPr>
              <w:t>（</w:t>
            </w:r>
            <w:r>
              <w:rPr>
                <w:rFonts w:ascii="宋体" w:hAnsi="宋体"/>
                <w:szCs w:val="21"/>
              </w:rPr>
              <w:t>2</w:t>
            </w:r>
            <w:r>
              <w:rPr>
                <w:rFonts w:hint="eastAsia" w:ascii="宋体" w:hAnsi="宋体"/>
                <w:szCs w:val="21"/>
              </w:rPr>
              <w:t>分）、</w:t>
            </w:r>
            <w:r>
              <w:rPr>
                <w:rFonts w:ascii="宋体" w:hAnsi="宋体"/>
                <w:szCs w:val="21"/>
              </w:rPr>
              <w:t>7.30m</w:t>
            </w:r>
            <w:r>
              <w:rPr>
                <w:rFonts w:hint="eastAsia" w:ascii="宋体" w:hAnsi="宋体"/>
                <w:szCs w:val="21"/>
              </w:rPr>
              <w:t>（</w:t>
            </w:r>
            <w:r>
              <w:rPr>
                <w:rFonts w:ascii="宋体" w:hAnsi="宋体"/>
                <w:szCs w:val="21"/>
              </w:rPr>
              <w:t>1</w:t>
            </w:r>
            <w:r>
              <w:rPr>
                <w:rFonts w:hint="eastAsia" w:ascii="宋体" w:hAnsi="宋体"/>
                <w:szCs w:val="21"/>
              </w:rPr>
              <w:t>分）</w:t>
            </w:r>
          </w:p>
        </w:tc>
      </w:tr>
    </w:tbl>
    <w:p>
      <w:pPr>
        <w:spacing w:line="360" w:lineRule="auto"/>
        <w:rPr>
          <w:rFonts w:hint="eastAsia" w:ascii="方正小标宋_GBK" w:eastAsia="方正小标宋_GBK"/>
          <w:bCs/>
          <w:sz w:val="36"/>
          <w:szCs w:val="36"/>
        </w:rPr>
      </w:pPr>
    </w:p>
    <w:p>
      <w:pPr>
        <w:spacing w:line="360" w:lineRule="auto"/>
        <w:ind w:firstLine="900" w:firstLineChars="250"/>
        <w:rPr>
          <w:rFonts w:hint="eastAsia" w:ascii="方正小标宋_GBK" w:eastAsia="方正小标宋_GBK"/>
          <w:bCs/>
          <w:sz w:val="36"/>
          <w:szCs w:val="36"/>
        </w:rPr>
      </w:pPr>
    </w:p>
    <w:p>
      <w:pPr>
        <w:spacing w:line="360" w:lineRule="auto"/>
        <w:ind w:firstLine="900" w:firstLineChars="250"/>
        <w:rPr>
          <w:rFonts w:ascii="方正小标宋_GBK" w:eastAsia="方正小标宋_GBK"/>
          <w:bCs/>
          <w:sz w:val="36"/>
          <w:szCs w:val="36"/>
        </w:rPr>
      </w:pPr>
      <w:r>
        <w:rPr>
          <w:rFonts w:hint="eastAsia" w:ascii="方正小标宋_GBK" w:eastAsia="方正小标宋_GBK"/>
          <w:bCs/>
          <w:sz w:val="36"/>
          <w:szCs w:val="36"/>
        </w:rPr>
        <w:t>体育学科专业技能测试项目及评分标准（二）</w:t>
      </w:r>
    </w:p>
    <w:p>
      <w:pPr>
        <w:spacing w:line="360" w:lineRule="auto"/>
        <w:jc w:val="center"/>
        <w:rPr>
          <w:rFonts w:hint="eastAsia"/>
          <w:b/>
          <w:bCs/>
          <w:sz w:val="36"/>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4500"/>
        <w:gridCol w:w="39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5"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Cs w:val="21"/>
              </w:rPr>
            </w:pPr>
            <w:r>
              <w:rPr>
                <w:rFonts w:hint="eastAsia"/>
                <w:b/>
                <w:szCs w:val="21"/>
              </w:rPr>
              <w:t>项目及分值</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Cs w:val="21"/>
              </w:rPr>
            </w:pPr>
            <w:r>
              <w:rPr>
                <w:rFonts w:hint="eastAsia"/>
                <w:b/>
                <w:szCs w:val="21"/>
              </w:rPr>
              <w:t>动作规格和测验要求</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szCs w:val="21"/>
              </w:rPr>
            </w:pPr>
            <w:r>
              <w:rPr>
                <w:rFonts w:hint="eastAsia"/>
                <w:b/>
                <w:szCs w:val="21"/>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90"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rFonts w:hint="eastAsia"/>
                <w:szCs w:val="21"/>
              </w:rPr>
              <w:t>耐久跑</w:t>
            </w:r>
          </w:p>
          <w:p>
            <w:pPr>
              <w:spacing w:line="360" w:lineRule="auto"/>
              <w:jc w:val="center"/>
              <w:rPr>
                <w:szCs w:val="21"/>
              </w:rPr>
            </w:pPr>
            <w:r>
              <w:rPr>
                <w:rFonts w:hint="eastAsia"/>
                <w:szCs w:val="21"/>
              </w:rPr>
              <w:t>（</w:t>
            </w:r>
            <w:r>
              <w:rPr>
                <w:szCs w:val="21"/>
              </w:rPr>
              <w:t>10</w:t>
            </w:r>
            <w:r>
              <w:rPr>
                <w:rFonts w:hint="eastAsia"/>
                <w:szCs w:val="21"/>
              </w:rPr>
              <w:t>分）</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1</w:t>
            </w:r>
            <w:r>
              <w:rPr>
                <w:rFonts w:hint="eastAsia"/>
                <w:szCs w:val="21"/>
              </w:rPr>
              <w:t>.测试内容：</w:t>
            </w:r>
            <w:r>
              <w:rPr>
                <w:szCs w:val="21"/>
              </w:rPr>
              <w:t>800</w:t>
            </w:r>
            <w:r>
              <w:rPr>
                <w:rFonts w:hint="eastAsia"/>
                <w:szCs w:val="21"/>
              </w:rPr>
              <w:t>米</w:t>
            </w:r>
          </w:p>
          <w:p>
            <w:pPr>
              <w:spacing w:line="360" w:lineRule="auto"/>
              <w:rPr>
                <w:rFonts w:ascii="宋体" w:hAnsi="宋体"/>
                <w:szCs w:val="21"/>
              </w:rPr>
            </w:pPr>
            <w:r>
              <w:rPr>
                <w:szCs w:val="21"/>
              </w:rPr>
              <w:t>2</w:t>
            </w:r>
            <w:r>
              <w:rPr>
                <w:rFonts w:hint="eastAsia"/>
                <w:szCs w:val="21"/>
              </w:rPr>
              <w:t>.测试方法：采用</w:t>
            </w:r>
            <w:r>
              <w:rPr>
                <w:rFonts w:hint="eastAsia" w:ascii="宋体" w:hAnsi="宋体"/>
                <w:szCs w:val="21"/>
              </w:rPr>
              <w:t>站立式起跑，受试者可穿钉鞋。成绩以秒为单位，不计小数，只测试一次。</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szCs w:val="21"/>
              </w:rPr>
            </w:pPr>
            <w:r>
              <w:rPr>
                <w:rFonts w:ascii="宋体" w:hAnsi="宋体"/>
                <w:b/>
                <w:szCs w:val="21"/>
              </w:rPr>
              <w:t>1</w:t>
            </w:r>
            <w:r>
              <w:rPr>
                <w:rFonts w:hint="eastAsia" w:ascii="宋体" w:hAnsi="宋体"/>
                <w:b/>
                <w:szCs w:val="21"/>
              </w:rPr>
              <w:t>.男：</w:t>
            </w:r>
            <w:r>
              <w:rPr>
                <w:rFonts w:hint="eastAsia" w:ascii="宋体" w:hAnsi="宋体"/>
                <w:szCs w:val="21"/>
              </w:rPr>
              <w:t>2</w:t>
            </w:r>
            <w:r>
              <w:rPr>
                <w:rFonts w:ascii="宋体" w:hAnsi="宋体"/>
                <w:szCs w:val="21"/>
              </w:rPr>
              <w:t>.15</w:t>
            </w:r>
            <w:r>
              <w:rPr>
                <w:rFonts w:hint="eastAsia" w:ascii="宋体" w:hAnsi="宋体"/>
                <w:szCs w:val="21"/>
              </w:rPr>
              <w:t>（</w:t>
            </w:r>
            <w:r>
              <w:rPr>
                <w:rFonts w:ascii="宋体" w:hAnsi="宋体"/>
                <w:szCs w:val="21"/>
              </w:rPr>
              <w:t>10</w:t>
            </w:r>
            <w:r>
              <w:rPr>
                <w:rFonts w:hint="eastAsia" w:ascii="宋体" w:hAnsi="宋体"/>
                <w:szCs w:val="21"/>
              </w:rPr>
              <w:t>分）、</w:t>
            </w:r>
            <w:r>
              <w:rPr>
                <w:rFonts w:ascii="宋体" w:hAnsi="宋体"/>
                <w:szCs w:val="21"/>
              </w:rPr>
              <w:t>2.18</w:t>
            </w:r>
            <w:r>
              <w:rPr>
                <w:rFonts w:hint="eastAsia" w:ascii="宋体" w:hAnsi="宋体"/>
                <w:szCs w:val="21"/>
              </w:rPr>
              <w:t>（</w:t>
            </w:r>
            <w:r>
              <w:rPr>
                <w:rFonts w:ascii="宋体" w:hAnsi="宋体"/>
                <w:szCs w:val="21"/>
              </w:rPr>
              <w:t>9</w:t>
            </w:r>
            <w:r>
              <w:rPr>
                <w:rFonts w:hint="eastAsia" w:ascii="宋体" w:hAnsi="宋体"/>
                <w:szCs w:val="21"/>
              </w:rPr>
              <w:t>分）、</w:t>
            </w:r>
            <w:r>
              <w:rPr>
                <w:rFonts w:ascii="宋体" w:hAnsi="宋体"/>
                <w:szCs w:val="21"/>
              </w:rPr>
              <w:t>2.21</w:t>
            </w:r>
            <w:r>
              <w:rPr>
                <w:rFonts w:hint="eastAsia" w:ascii="宋体" w:hAnsi="宋体"/>
                <w:szCs w:val="21"/>
              </w:rPr>
              <w:t>（</w:t>
            </w:r>
            <w:r>
              <w:rPr>
                <w:rFonts w:ascii="宋体" w:hAnsi="宋体"/>
                <w:szCs w:val="21"/>
              </w:rPr>
              <w:t>8</w:t>
            </w:r>
            <w:r>
              <w:rPr>
                <w:rFonts w:hint="eastAsia" w:ascii="宋体" w:hAnsi="宋体"/>
                <w:szCs w:val="21"/>
              </w:rPr>
              <w:t>分）、</w:t>
            </w:r>
            <w:r>
              <w:rPr>
                <w:rFonts w:ascii="宋体" w:hAnsi="宋体"/>
                <w:szCs w:val="21"/>
              </w:rPr>
              <w:t>2.24</w:t>
            </w:r>
            <w:r>
              <w:rPr>
                <w:rFonts w:hint="eastAsia" w:ascii="宋体" w:hAnsi="宋体"/>
                <w:szCs w:val="21"/>
              </w:rPr>
              <w:t>（</w:t>
            </w:r>
            <w:r>
              <w:rPr>
                <w:rFonts w:ascii="宋体" w:hAnsi="宋体"/>
                <w:szCs w:val="21"/>
              </w:rPr>
              <w:t>7</w:t>
            </w:r>
            <w:r>
              <w:rPr>
                <w:rFonts w:hint="eastAsia" w:ascii="宋体" w:hAnsi="宋体"/>
                <w:szCs w:val="21"/>
              </w:rPr>
              <w:t>分）、</w:t>
            </w:r>
            <w:r>
              <w:rPr>
                <w:rFonts w:ascii="宋体" w:hAnsi="宋体"/>
                <w:szCs w:val="21"/>
              </w:rPr>
              <w:t>227</w:t>
            </w:r>
            <w:r>
              <w:rPr>
                <w:rFonts w:hint="eastAsia" w:ascii="宋体" w:hAnsi="宋体"/>
                <w:szCs w:val="21"/>
              </w:rPr>
              <w:t>（</w:t>
            </w:r>
            <w:r>
              <w:rPr>
                <w:rFonts w:ascii="宋体" w:hAnsi="宋体"/>
                <w:szCs w:val="21"/>
              </w:rPr>
              <w:t>6</w:t>
            </w:r>
            <w:r>
              <w:rPr>
                <w:rFonts w:hint="eastAsia" w:ascii="宋体" w:hAnsi="宋体"/>
                <w:szCs w:val="21"/>
              </w:rPr>
              <w:t>分）、</w:t>
            </w:r>
            <w:r>
              <w:rPr>
                <w:rFonts w:ascii="宋体" w:hAnsi="宋体"/>
                <w:szCs w:val="21"/>
              </w:rPr>
              <w:t>2.30</w:t>
            </w:r>
            <w:r>
              <w:rPr>
                <w:rFonts w:hint="eastAsia" w:ascii="宋体" w:hAnsi="宋体"/>
                <w:szCs w:val="21"/>
              </w:rPr>
              <w:t>（</w:t>
            </w:r>
            <w:r>
              <w:rPr>
                <w:rFonts w:ascii="宋体" w:hAnsi="宋体"/>
                <w:szCs w:val="21"/>
              </w:rPr>
              <w:t>5</w:t>
            </w:r>
            <w:r>
              <w:rPr>
                <w:rFonts w:hint="eastAsia" w:ascii="宋体" w:hAnsi="宋体"/>
                <w:szCs w:val="21"/>
              </w:rPr>
              <w:t>分）、</w:t>
            </w:r>
            <w:r>
              <w:rPr>
                <w:rFonts w:ascii="宋体" w:hAnsi="宋体"/>
                <w:szCs w:val="21"/>
              </w:rPr>
              <w:t>2.33</w:t>
            </w:r>
            <w:r>
              <w:rPr>
                <w:rFonts w:hint="eastAsia" w:ascii="宋体" w:hAnsi="宋体"/>
                <w:szCs w:val="21"/>
              </w:rPr>
              <w:t>（</w:t>
            </w:r>
            <w:r>
              <w:rPr>
                <w:rFonts w:ascii="宋体" w:hAnsi="宋体"/>
                <w:szCs w:val="21"/>
              </w:rPr>
              <w:t>4</w:t>
            </w:r>
            <w:r>
              <w:rPr>
                <w:rFonts w:hint="eastAsia" w:ascii="宋体" w:hAnsi="宋体"/>
                <w:szCs w:val="21"/>
              </w:rPr>
              <w:t>分）、</w:t>
            </w:r>
            <w:r>
              <w:rPr>
                <w:rFonts w:ascii="宋体" w:hAnsi="宋体"/>
                <w:szCs w:val="21"/>
              </w:rPr>
              <w:t>2.36</w:t>
            </w:r>
            <w:r>
              <w:rPr>
                <w:rFonts w:hint="eastAsia" w:ascii="宋体" w:hAnsi="宋体"/>
                <w:szCs w:val="21"/>
              </w:rPr>
              <w:t>（</w:t>
            </w:r>
            <w:r>
              <w:rPr>
                <w:rFonts w:ascii="宋体" w:hAnsi="宋体"/>
                <w:szCs w:val="21"/>
              </w:rPr>
              <w:t>3</w:t>
            </w:r>
            <w:r>
              <w:rPr>
                <w:rFonts w:hint="eastAsia" w:ascii="宋体" w:hAnsi="宋体"/>
                <w:szCs w:val="21"/>
              </w:rPr>
              <w:t>分）、</w:t>
            </w:r>
            <w:r>
              <w:rPr>
                <w:rFonts w:ascii="宋体" w:hAnsi="宋体"/>
                <w:szCs w:val="21"/>
              </w:rPr>
              <w:t>2.39</w:t>
            </w:r>
            <w:r>
              <w:rPr>
                <w:rFonts w:hint="eastAsia" w:ascii="宋体" w:hAnsi="宋体"/>
                <w:szCs w:val="21"/>
              </w:rPr>
              <w:t>（</w:t>
            </w:r>
            <w:r>
              <w:rPr>
                <w:rFonts w:ascii="宋体" w:hAnsi="宋体"/>
                <w:szCs w:val="21"/>
              </w:rPr>
              <w:t>2</w:t>
            </w:r>
            <w:r>
              <w:rPr>
                <w:rFonts w:hint="eastAsia" w:ascii="宋体" w:hAnsi="宋体"/>
                <w:szCs w:val="21"/>
              </w:rPr>
              <w:t>分）、</w:t>
            </w:r>
            <w:r>
              <w:rPr>
                <w:rFonts w:ascii="宋体" w:hAnsi="宋体"/>
                <w:szCs w:val="21"/>
              </w:rPr>
              <w:t>2.42</w:t>
            </w:r>
            <w:r>
              <w:rPr>
                <w:rFonts w:hint="eastAsia" w:ascii="宋体" w:hAnsi="宋体"/>
                <w:szCs w:val="21"/>
              </w:rPr>
              <w:t>（</w:t>
            </w:r>
            <w:r>
              <w:rPr>
                <w:rFonts w:ascii="宋体" w:hAnsi="宋体"/>
                <w:szCs w:val="21"/>
              </w:rPr>
              <w:t>1</w:t>
            </w:r>
            <w:r>
              <w:rPr>
                <w:rFonts w:hint="eastAsia" w:ascii="宋体" w:hAnsi="宋体"/>
                <w:szCs w:val="21"/>
              </w:rPr>
              <w:t>分）</w:t>
            </w:r>
          </w:p>
          <w:p>
            <w:pPr>
              <w:rPr>
                <w:rFonts w:ascii="宋体" w:hAnsi="宋体"/>
                <w:szCs w:val="21"/>
              </w:rPr>
            </w:pPr>
            <w:r>
              <w:rPr>
                <w:rFonts w:ascii="宋体" w:hAnsi="宋体"/>
                <w:b/>
                <w:szCs w:val="21"/>
              </w:rPr>
              <w:t>2</w:t>
            </w:r>
            <w:r>
              <w:rPr>
                <w:rFonts w:hint="eastAsia" w:ascii="宋体" w:hAnsi="宋体"/>
                <w:b/>
                <w:szCs w:val="21"/>
              </w:rPr>
              <w:t>.女：</w:t>
            </w:r>
            <w:r>
              <w:rPr>
                <w:rFonts w:ascii="宋体" w:hAnsi="宋体"/>
                <w:szCs w:val="21"/>
              </w:rPr>
              <w:t>2.45</w:t>
            </w:r>
            <w:r>
              <w:rPr>
                <w:rFonts w:hint="eastAsia" w:ascii="宋体" w:hAnsi="宋体"/>
                <w:szCs w:val="21"/>
              </w:rPr>
              <w:t>（</w:t>
            </w:r>
            <w:r>
              <w:rPr>
                <w:rFonts w:ascii="宋体" w:hAnsi="宋体"/>
                <w:szCs w:val="21"/>
              </w:rPr>
              <w:t>10</w:t>
            </w:r>
            <w:r>
              <w:rPr>
                <w:rFonts w:hint="eastAsia" w:ascii="宋体" w:hAnsi="宋体"/>
                <w:szCs w:val="21"/>
              </w:rPr>
              <w:t>分）、</w:t>
            </w:r>
            <w:r>
              <w:rPr>
                <w:rFonts w:ascii="宋体" w:hAnsi="宋体"/>
                <w:szCs w:val="21"/>
              </w:rPr>
              <w:t>2.48</w:t>
            </w:r>
            <w:r>
              <w:rPr>
                <w:rFonts w:hint="eastAsia" w:ascii="宋体" w:hAnsi="宋体"/>
                <w:szCs w:val="21"/>
              </w:rPr>
              <w:t>（</w:t>
            </w:r>
            <w:r>
              <w:rPr>
                <w:rFonts w:ascii="宋体" w:hAnsi="宋体"/>
                <w:szCs w:val="21"/>
              </w:rPr>
              <w:t>9</w:t>
            </w:r>
            <w:r>
              <w:rPr>
                <w:rFonts w:hint="eastAsia" w:ascii="宋体" w:hAnsi="宋体"/>
                <w:szCs w:val="21"/>
              </w:rPr>
              <w:t>分）、</w:t>
            </w:r>
            <w:r>
              <w:rPr>
                <w:rFonts w:ascii="宋体" w:hAnsi="宋体"/>
                <w:szCs w:val="21"/>
              </w:rPr>
              <w:t>2.51</w:t>
            </w:r>
            <w:r>
              <w:rPr>
                <w:rFonts w:hint="eastAsia" w:ascii="宋体" w:hAnsi="宋体"/>
                <w:szCs w:val="21"/>
              </w:rPr>
              <w:t>（</w:t>
            </w:r>
            <w:r>
              <w:rPr>
                <w:rFonts w:ascii="宋体" w:hAnsi="宋体"/>
                <w:szCs w:val="21"/>
              </w:rPr>
              <w:t>8</w:t>
            </w:r>
            <w:r>
              <w:rPr>
                <w:rFonts w:hint="eastAsia" w:ascii="宋体" w:hAnsi="宋体"/>
                <w:szCs w:val="21"/>
              </w:rPr>
              <w:t>分）、</w:t>
            </w:r>
            <w:r>
              <w:rPr>
                <w:rFonts w:ascii="宋体" w:hAnsi="宋体"/>
                <w:szCs w:val="21"/>
              </w:rPr>
              <w:t>2.54</w:t>
            </w:r>
            <w:r>
              <w:rPr>
                <w:rFonts w:hint="eastAsia" w:ascii="宋体" w:hAnsi="宋体"/>
                <w:szCs w:val="21"/>
              </w:rPr>
              <w:t>（</w:t>
            </w:r>
            <w:r>
              <w:rPr>
                <w:rFonts w:ascii="宋体" w:hAnsi="宋体"/>
                <w:szCs w:val="21"/>
              </w:rPr>
              <w:t>7</w:t>
            </w:r>
            <w:r>
              <w:rPr>
                <w:rFonts w:hint="eastAsia" w:ascii="宋体" w:hAnsi="宋体"/>
                <w:szCs w:val="21"/>
              </w:rPr>
              <w:t>分）、</w:t>
            </w:r>
            <w:r>
              <w:rPr>
                <w:rFonts w:ascii="宋体" w:hAnsi="宋体"/>
                <w:szCs w:val="21"/>
              </w:rPr>
              <w:t>2.57</w:t>
            </w:r>
            <w:r>
              <w:rPr>
                <w:rFonts w:hint="eastAsia" w:ascii="宋体" w:hAnsi="宋体"/>
                <w:szCs w:val="21"/>
              </w:rPr>
              <w:t>（</w:t>
            </w:r>
            <w:r>
              <w:rPr>
                <w:rFonts w:ascii="宋体" w:hAnsi="宋体"/>
                <w:szCs w:val="21"/>
              </w:rPr>
              <w:t>6</w:t>
            </w:r>
            <w:r>
              <w:rPr>
                <w:rFonts w:hint="eastAsia" w:ascii="宋体" w:hAnsi="宋体"/>
                <w:szCs w:val="21"/>
              </w:rPr>
              <w:t>分）、</w:t>
            </w:r>
            <w:r>
              <w:rPr>
                <w:rFonts w:ascii="宋体" w:hAnsi="宋体"/>
                <w:szCs w:val="21"/>
              </w:rPr>
              <w:t>3.00</w:t>
            </w:r>
            <w:r>
              <w:rPr>
                <w:rFonts w:hint="eastAsia" w:ascii="宋体" w:hAnsi="宋体"/>
                <w:szCs w:val="21"/>
              </w:rPr>
              <w:t>（</w:t>
            </w:r>
            <w:r>
              <w:rPr>
                <w:rFonts w:ascii="宋体" w:hAnsi="宋体"/>
                <w:szCs w:val="21"/>
              </w:rPr>
              <w:t>5</w:t>
            </w:r>
            <w:r>
              <w:rPr>
                <w:rFonts w:hint="eastAsia" w:ascii="宋体" w:hAnsi="宋体"/>
                <w:szCs w:val="21"/>
              </w:rPr>
              <w:t>分）、</w:t>
            </w:r>
            <w:r>
              <w:rPr>
                <w:rFonts w:ascii="宋体" w:hAnsi="宋体"/>
                <w:szCs w:val="21"/>
              </w:rPr>
              <w:t>3.03</w:t>
            </w:r>
            <w:r>
              <w:rPr>
                <w:rFonts w:hint="eastAsia" w:ascii="宋体" w:hAnsi="宋体"/>
                <w:szCs w:val="21"/>
              </w:rPr>
              <w:t>（</w:t>
            </w:r>
            <w:r>
              <w:rPr>
                <w:rFonts w:ascii="宋体" w:hAnsi="宋体"/>
                <w:szCs w:val="21"/>
              </w:rPr>
              <w:t>4</w:t>
            </w:r>
            <w:r>
              <w:rPr>
                <w:rFonts w:hint="eastAsia" w:ascii="宋体" w:hAnsi="宋体"/>
                <w:szCs w:val="21"/>
              </w:rPr>
              <w:t>分）、</w:t>
            </w:r>
            <w:r>
              <w:rPr>
                <w:rFonts w:ascii="宋体" w:hAnsi="宋体"/>
                <w:szCs w:val="21"/>
              </w:rPr>
              <w:t>3.06</w:t>
            </w:r>
            <w:r>
              <w:rPr>
                <w:rFonts w:hint="eastAsia" w:ascii="宋体" w:hAnsi="宋体"/>
                <w:szCs w:val="21"/>
              </w:rPr>
              <w:t>（</w:t>
            </w:r>
            <w:r>
              <w:rPr>
                <w:rFonts w:ascii="宋体" w:hAnsi="宋体"/>
                <w:szCs w:val="21"/>
              </w:rPr>
              <w:t>3</w:t>
            </w:r>
            <w:r>
              <w:rPr>
                <w:rFonts w:hint="eastAsia" w:ascii="宋体" w:hAnsi="宋体"/>
                <w:szCs w:val="21"/>
              </w:rPr>
              <w:t>分）、</w:t>
            </w:r>
            <w:r>
              <w:rPr>
                <w:rFonts w:ascii="宋体" w:hAnsi="宋体"/>
                <w:szCs w:val="21"/>
              </w:rPr>
              <w:t>3.09</w:t>
            </w:r>
            <w:r>
              <w:rPr>
                <w:rFonts w:hint="eastAsia" w:ascii="宋体" w:hAnsi="宋体"/>
                <w:szCs w:val="21"/>
              </w:rPr>
              <w:t>（</w:t>
            </w:r>
            <w:r>
              <w:rPr>
                <w:rFonts w:ascii="宋体" w:hAnsi="宋体"/>
                <w:szCs w:val="21"/>
              </w:rPr>
              <w:t>2</w:t>
            </w:r>
            <w:r>
              <w:rPr>
                <w:rFonts w:hint="eastAsia" w:ascii="宋体" w:hAnsi="宋体"/>
                <w:szCs w:val="21"/>
              </w:rPr>
              <w:t>分）、</w:t>
            </w:r>
            <w:r>
              <w:rPr>
                <w:rFonts w:ascii="宋体" w:hAnsi="宋体"/>
                <w:szCs w:val="21"/>
              </w:rPr>
              <w:t>3.12</w:t>
            </w:r>
            <w:r>
              <w:rPr>
                <w:rFonts w:hint="eastAsia" w:ascii="宋体" w:hAnsi="宋体"/>
                <w:szCs w:val="21"/>
              </w:rPr>
              <w:t>（</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88"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r>
              <w:rPr>
                <w:rFonts w:hint="eastAsia"/>
                <w:szCs w:val="21"/>
              </w:rPr>
              <w:t>立定</w:t>
            </w:r>
          </w:p>
          <w:p>
            <w:pPr>
              <w:spacing w:line="360" w:lineRule="auto"/>
              <w:jc w:val="center"/>
              <w:rPr>
                <w:szCs w:val="21"/>
              </w:rPr>
            </w:pPr>
            <w:r>
              <w:rPr>
                <w:rFonts w:hint="eastAsia"/>
                <w:szCs w:val="21"/>
              </w:rPr>
              <w:t>三级跳</w:t>
            </w:r>
          </w:p>
          <w:p>
            <w:pPr>
              <w:spacing w:line="360" w:lineRule="auto"/>
              <w:jc w:val="center"/>
              <w:rPr>
                <w:szCs w:val="21"/>
              </w:rPr>
            </w:pPr>
            <w:r>
              <w:rPr>
                <w:rFonts w:hint="eastAsia"/>
                <w:szCs w:val="21"/>
              </w:rPr>
              <w:t>（</w:t>
            </w:r>
            <w:r>
              <w:rPr>
                <w:szCs w:val="21"/>
              </w:rPr>
              <w:t>10</w:t>
            </w:r>
            <w:r>
              <w:rPr>
                <w:rFonts w:hint="eastAsia"/>
                <w:szCs w:val="21"/>
              </w:rPr>
              <w:t>分）</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szCs w:val="21"/>
              </w:rPr>
              <w:t>1</w:t>
            </w:r>
            <w:r>
              <w:rPr>
                <w:rFonts w:hint="eastAsia"/>
                <w:szCs w:val="21"/>
              </w:rPr>
              <w:t>.测试方法：立定三级跳是以双脚用力蹬地起跳开始，、第二跳（跨步跳），第三跳是跨跳腿积极踏跳，经腾空后双脚落入沙坑。</w:t>
            </w:r>
          </w:p>
          <w:p>
            <w:pPr>
              <w:spacing w:line="360" w:lineRule="auto"/>
              <w:rPr>
                <w:szCs w:val="21"/>
              </w:rPr>
            </w:pPr>
            <w:r>
              <w:rPr>
                <w:szCs w:val="21"/>
              </w:rPr>
              <w:t>2</w:t>
            </w:r>
            <w:r>
              <w:rPr>
                <w:rFonts w:hint="eastAsia"/>
                <w:szCs w:val="21"/>
              </w:rPr>
              <w:t>.注：测试二次，取最好成绩。</w:t>
            </w:r>
            <w:r>
              <w:rPr>
                <w:rFonts w:hint="eastAsia" w:ascii="Arial," w:hAnsi="Arial,"/>
                <w:szCs w:val="21"/>
              </w:rPr>
              <w:t>测量最小单位以</w:t>
            </w:r>
            <w:r>
              <w:rPr>
                <w:rFonts w:ascii="Arial," w:hAnsi="Arial,"/>
                <w:szCs w:val="21"/>
              </w:rPr>
              <w:t>1</w:t>
            </w:r>
            <w:r>
              <w:rPr>
                <w:rFonts w:hint="eastAsia" w:ascii="Arial," w:hAnsi="Arial,"/>
                <w:szCs w:val="21"/>
              </w:rPr>
              <w:t>厘米计算</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rPr>
                <w:rFonts w:ascii="宋体" w:hAnsi="宋体"/>
                <w:b/>
                <w:szCs w:val="21"/>
              </w:rPr>
            </w:pPr>
            <w:r>
              <w:rPr>
                <w:rFonts w:ascii="宋体" w:hAnsi="宋体"/>
                <w:b/>
                <w:szCs w:val="21"/>
              </w:rPr>
              <w:t>1</w:t>
            </w:r>
            <w:r>
              <w:rPr>
                <w:rFonts w:hint="eastAsia" w:ascii="宋体" w:hAnsi="宋体"/>
                <w:b/>
                <w:szCs w:val="21"/>
              </w:rPr>
              <w:t>.男：</w:t>
            </w:r>
            <w:r>
              <w:rPr>
                <w:rFonts w:ascii="宋体" w:hAnsi="宋体"/>
                <w:szCs w:val="21"/>
              </w:rPr>
              <w:t>8.50m</w:t>
            </w:r>
            <w:r>
              <w:rPr>
                <w:rFonts w:hint="eastAsia" w:ascii="宋体" w:hAnsi="宋体"/>
                <w:szCs w:val="21"/>
              </w:rPr>
              <w:t>（</w:t>
            </w:r>
            <w:r>
              <w:rPr>
                <w:rFonts w:ascii="宋体" w:hAnsi="宋体"/>
                <w:szCs w:val="21"/>
              </w:rPr>
              <w:t>10</w:t>
            </w:r>
            <w:r>
              <w:rPr>
                <w:rFonts w:hint="eastAsia" w:ascii="宋体" w:hAnsi="宋体"/>
                <w:szCs w:val="21"/>
              </w:rPr>
              <w:t>分）、</w:t>
            </w:r>
            <w:r>
              <w:rPr>
                <w:rFonts w:ascii="宋体" w:hAnsi="宋体"/>
                <w:szCs w:val="21"/>
              </w:rPr>
              <w:t>8.45m</w:t>
            </w:r>
            <w:r>
              <w:rPr>
                <w:rFonts w:hint="eastAsia" w:ascii="宋体" w:hAnsi="宋体"/>
                <w:szCs w:val="21"/>
              </w:rPr>
              <w:t>（</w:t>
            </w:r>
            <w:r>
              <w:rPr>
                <w:rFonts w:ascii="宋体" w:hAnsi="宋体"/>
                <w:szCs w:val="21"/>
              </w:rPr>
              <w:t>9</w:t>
            </w:r>
            <w:r>
              <w:rPr>
                <w:rFonts w:hint="eastAsia" w:ascii="宋体" w:hAnsi="宋体"/>
                <w:szCs w:val="21"/>
              </w:rPr>
              <w:t>分）、</w:t>
            </w:r>
            <w:r>
              <w:rPr>
                <w:rFonts w:ascii="宋体" w:hAnsi="宋体"/>
                <w:szCs w:val="21"/>
              </w:rPr>
              <w:t>8.40m</w:t>
            </w:r>
            <w:r>
              <w:rPr>
                <w:rFonts w:hint="eastAsia" w:ascii="宋体" w:hAnsi="宋体"/>
                <w:szCs w:val="21"/>
              </w:rPr>
              <w:t>（</w:t>
            </w:r>
            <w:r>
              <w:rPr>
                <w:rFonts w:ascii="宋体" w:hAnsi="宋体"/>
                <w:szCs w:val="21"/>
              </w:rPr>
              <w:t>8</w:t>
            </w:r>
            <w:r>
              <w:rPr>
                <w:rFonts w:hint="eastAsia" w:ascii="宋体" w:hAnsi="宋体"/>
                <w:szCs w:val="21"/>
              </w:rPr>
              <w:t>分）、</w:t>
            </w:r>
            <w:r>
              <w:rPr>
                <w:rFonts w:ascii="宋体" w:hAnsi="宋体"/>
                <w:szCs w:val="21"/>
              </w:rPr>
              <w:t>8.35m</w:t>
            </w:r>
            <w:r>
              <w:rPr>
                <w:rFonts w:hint="eastAsia" w:ascii="宋体" w:hAnsi="宋体"/>
                <w:szCs w:val="21"/>
              </w:rPr>
              <w:t>（</w:t>
            </w:r>
            <w:r>
              <w:rPr>
                <w:rFonts w:ascii="宋体" w:hAnsi="宋体"/>
                <w:szCs w:val="21"/>
              </w:rPr>
              <w:t>7</w:t>
            </w:r>
            <w:r>
              <w:rPr>
                <w:rFonts w:hint="eastAsia" w:ascii="宋体" w:hAnsi="宋体"/>
                <w:szCs w:val="21"/>
              </w:rPr>
              <w:t>分）、</w:t>
            </w:r>
            <w:r>
              <w:rPr>
                <w:rFonts w:ascii="宋体" w:hAnsi="宋体"/>
                <w:szCs w:val="21"/>
              </w:rPr>
              <w:t>8.30m</w:t>
            </w:r>
            <w:r>
              <w:rPr>
                <w:rFonts w:hint="eastAsia" w:ascii="宋体" w:hAnsi="宋体"/>
                <w:szCs w:val="21"/>
              </w:rPr>
              <w:t>（</w:t>
            </w:r>
            <w:r>
              <w:rPr>
                <w:rFonts w:ascii="宋体" w:hAnsi="宋体"/>
                <w:szCs w:val="21"/>
              </w:rPr>
              <w:t>6</w:t>
            </w:r>
            <w:r>
              <w:rPr>
                <w:rFonts w:hint="eastAsia" w:ascii="宋体" w:hAnsi="宋体"/>
                <w:szCs w:val="21"/>
              </w:rPr>
              <w:t>分）、</w:t>
            </w:r>
            <w:r>
              <w:rPr>
                <w:rFonts w:ascii="宋体" w:hAnsi="宋体"/>
                <w:szCs w:val="21"/>
              </w:rPr>
              <w:t>8.25m</w:t>
            </w:r>
            <w:r>
              <w:rPr>
                <w:rFonts w:hint="eastAsia" w:ascii="宋体" w:hAnsi="宋体"/>
                <w:szCs w:val="21"/>
              </w:rPr>
              <w:t>（</w:t>
            </w:r>
            <w:r>
              <w:rPr>
                <w:rFonts w:ascii="宋体" w:hAnsi="宋体"/>
                <w:szCs w:val="21"/>
              </w:rPr>
              <w:t>5</w:t>
            </w:r>
            <w:r>
              <w:rPr>
                <w:rFonts w:hint="eastAsia" w:ascii="宋体" w:hAnsi="宋体"/>
                <w:szCs w:val="21"/>
              </w:rPr>
              <w:t>分）、</w:t>
            </w:r>
            <w:r>
              <w:rPr>
                <w:rFonts w:ascii="宋体" w:hAnsi="宋体"/>
                <w:szCs w:val="21"/>
              </w:rPr>
              <w:t>8.20m</w:t>
            </w:r>
            <w:r>
              <w:rPr>
                <w:rFonts w:hint="eastAsia" w:ascii="宋体" w:hAnsi="宋体"/>
                <w:szCs w:val="21"/>
              </w:rPr>
              <w:t>（</w:t>
            </w:r>
            <w:r>
              <w:rPr>
                <w:rFonts w:ascii="宋体" w:hAnsi="宋体"/>
                <w:szCs w:val="21"/>
              </w:rPr>
              <w:t>4</w:t>
            </w:r>
            <w:r>
              <w:rPr>
                <w:rFonts w:hint="eastAsia" w:ascii="宋体" w:hAnsi="宋体"/>
                <w:szCs w:val="21"/>
              </w:rPr>
              <w:t>分）、</w:t>
            </w:r>
            <w:r>
              <w:rPr>
                <w:rFonts w:ascii="宋体" w:hAnsi="宋体"/>
                <w:szCs w:val="21"/>
              </w:rPr>
              <w:t>8.15m</w:t>
            </w:r>
            <w:r>
              <w:rPr>
                <w:rFonts w:hint="eastAsia" w:ascii="宋体" w:hAnsi="宋体"/>
                <w:szCs w:val="21"/>
              </w:rPr>
              <w:t>（</w:t>
            </w:r>
            <w:r>
              <w:rPr>
                <w:rFonts w:ascii="宋体" w:hAnsi="宋体"/>
                <w:szCs w:val="21"/>
              </w:rPr>
              <w:t>3</w:t>
            </w:r>
            <w:r>
              <w:rPr>
                <w:rFonts w:hint="eastAsia" w:ascii="宋体" w:hAnsi="宋体"/>
                <w:szCs w:val="21"/>
              </w:rPr>
              <w:t>分）、</w:t>
            </w:r>
            <w:r>
              <w:rPr>
                <w:rFonts w:ascii="宋体" w:hAnsi="宋体"/>
                <w:szCs w:val="21"/>
              </w:rPr>
              <w:t>8.10m</w:t>
            </w:r>
            <w:r>
              <w:rPr>
                <w:rFonts w:hint="eastAsia" w:ascii="宋体" w:hAnsi="宋体"/>
                <w:szCs w:val="21"/>
              </w:rPr>
              <w:t>（</w:t>
            </w:r>
            <w:r>
              <w:rPr>
                <w:rFonts w:ascii="宋体" w:hAnsi="宋体"/>
                <w:szCs w:val="21"/>
              </w:rPr>
              <w:t>2</w:t>
            </w:r>
            <w:r>
              <w:rPr>
                <w:rFonts w:hint="eastAsia" w:ascii="宋体" w:hAnsi="宋体"/>
                <w:szCs w:val="21"/>
              </w:rPr>
              <w:t>分）、</w:t>
            </w:r>
            <w:r>
              <w:rPr>
                <w:rFonts w:ascii="宋体" w:hAnsi="宋体"/>
                <w:szCs w:val="21"/>
              </w:rPr>
              <w:t>8.05m</w:t>
            </w:r>
            <w:r>
              <w:rPr>
                <w:rFonts w:hint="eastAsia" w:ascii="宋体" w:hAnsi="宋体"/>
                <w:szCs w:val="21"/>
              </w:rPr>
              <w:t>（</w:t>
            </w:r>
            <w:r>
              <w:rPr>
                <w:rFonts w:ascii="宋体" w:hAnsi="宋体"/>
                <w:szCs w:val="21"/>
              </w:rPr>
              <w:t>1</w:t>
            </w:r>
            <w:r>
              <w:rPr>
                <w:rFonts w:hint="eastAsia" w:ascii="宋体" w:hAnsi="宋体"/>
                <w:szCs w:val="21"/>
              </w:rPr>
              <w:t>分）</w:t>
            </w:r>
          </w:p>
          <w:p>
            <w:pPr>
              <w:rPr>
                <w:rFonts w:ascii="宋体" w:hAnsi="宋体"/>
                <w:szCs w:val="21"/>
              </w:rPr>
            </w:pPr>
            <w:r>
              <w:rPr>
                <w:rFonts w:ascii="宋体" w:hAnsi="宋体"/>
                <w:b/>
                <w:szCs w:val="21"/>
              </w:rPr>
              <w:t>2</w:t>
            </w:r>
            <w:r>
              <w:rPr>
                <w:rFonts w:hint="eastAsia" w:ascii="宋体" w:hAnsi="宋体"/>
                <w:b/>
                <w:szCs w:val="21"/>
              </w:rPr>
              <w:t>.女：</w:t>
            </w:r>
            <w:r>
              <w:rPr>
                <w:rFonts w:ascii="宋体" w:hAnsi="宋体"/>
                <w:szCs w:val="21"/>
              </w:rPr>
              <w:t>7.10m</w:t>
            </w:r>
            <w:r>
              <w:rPr>
                <w:rFonts w:hint="eastAsia" w:ascii="宋体" w:hAnsi="宋体"/>
                <w:szCs w:val="21"/>
              </w:rPr>
              <w:t>（</w:t>
            </w:r>
            <w:r>
              <w:rPr>
                <w:rFonts w:ascii="宋体" w:hAnsi="宋体"/>
                <w:szCs w:val="21"/>
              </w:rPr>
              <w:t>10</w:t>
            </w:r>
            <w:r>
              <w:rPr>
                <w:rFonts w:hint="eastAsia" w:ascii="宋体" w:hAnsi="宋体"/>
                <w:szCs w:val="21"/>
              </w:rPr>
              <w:t>分）、</w:t>
            </w:r>
            <w:r>
              <w:rPr>
                <w:rFonts w:ascii="宋体" w:hAnsi="宋体"/>
                <w:szCs w:val="21"/>
              </w:rPr>
              <w:t>7.05m</w:t>
            </w:r>
            <w:r>
              <w:rPr>
                <w:rFonts w:hint="eastAsia" w:ascii="宋体" w:hAnsi="宋体"/>
                <w:szCs w:val="21"/>
              </w:rPr>
              <w:t>（</w:t>
            </w:r>
            <w:r>
              <w:rPr>
                <w:rFonts w:ascii="宋体" w:hAnsi="宋体"/>
                <w:szCs w:val="21"/>
              </w:rPr>
              <w:t>9</w:t>
            </w:r>
            <w:r>
              <w:rPr>
                <w:rFonts w:hint="eastAsia" w:ascii="宋体" w:hAnsi="宋体"/>
                <w:szCs w:val="21"/>
              </w:rPr>
              <w:t>分）、</w:t>
            </w:r>
            <w:r>
              <w:rPr>
                <w:rFonts w:ascii="宋体" w:hAnsi="宋体"/>
                <w:szCs w:val="21"/>
              </w:rPr>
              <w:t>7.00m</w:t>
            </w:r>
            <w:r>
              <w:rPr>
                <w:rFonts w:hint="eastAsia" w:ascii="宋体" w:hAnsi="宋体"/>
                <w:szCs w:val="21"/>
              </w:rPr>
              <w:t>（</w:t>
            </w:r>
            <w:r>
              <w:rPr>
                <w:rFonts w:ascii="宋体" w:hAnsi="宋体"/>
                <w:szCs w:val="21"/>
              </w:rPr>
              <w:t>8</w:t>
            </w:r>
            <w:r>
              <w:rPr>
                <w:rFonts w:hint="eastAsia" w:ascii="宋体" w:hAnsi="宋体"/>
                <w:szCs w:val="21"/>
              </w:rPr>
              <w:t>分）、</w:t>
            </w:r>
            <w:r>
              <w:rPr>
                <w:rFonts w:ascii="宋体" w:hAnsi="宋体"/>
                <w:szCs w:val="21"/>
              </w:rPr>
              <w:t>6.95m</w:t>
            </w:r>
            <w:r>
              <w:rPr>
                <w:rFonts w:hint="eastAsia" w:ascii="宋体" w:hAnsi="宋体"/>
                <w:szCs w:val="21"/>
              </w:rPr>
              <w:t>（</w:t>
            </w:r>
            <w:r>
              <w:rPr>
                <w:rFonts w:ascii="宋体" w:hAnsi="宋体"/>
                <w:szCs w:val="21"/>
              </w:rPr>
              <w:t>7</w:t>
            </w:r>
            <w:r>
              <w:rPr>
                <w:rFonts w:hint="eastAsia" w:ascii="宋体" w:hAnsi="宋体"/>
                <w:szCs w:val="21"/>
              </w:rPr>
              <w:t>分）、</w:t>
            </w:r>
            <w:r>
              <w:rPr>
                <w:rFonts w:ascii="宋体" w:hAnsi="宋体"/>
                <w:szCs w:val="21"/>
              </w:rPr>
              <w:t>6.90m</w:t>
            </w:r>
            <w:r>
              <w:rPr>
                <w:rFonts w:hint="eastAsia" w:ascii="宋体" w:hAnsi="宋体"/>
                <w:szCs w:val="21"/>
              </w:rPr>
              <w:t>（</w:t>
            </w:r>
            <w:r>
              <w:rPr>
                <w:rFonts w:ascii="宋体" w:hAnsi="宋体"/>
                <w:szCs w:val="21"/>
              </w:rPr>
              <w:t>6</w:t>
            </w:r>
            <w:r>
              <w:rPr>
                <w:rFonts w:hint="eastAsia" w:ascii="宋体" w:hAnsi="宋体"/>
                <w:szCs w:val="21"/>
              </w:rPr>
              <w:t>分）、</w:t>
            </w:r>
            <w:r>
              <w:rPr>
                <w:rFonts w:ascii="宋体" w:hAnsi="宋体"/>
                <w:szCs w:val="21"/>
              </w:rPr>
              <w:t>6.85m</w:t>
            </w:r>
            <w:r>
              <w:rPr>
                <w:rFonts w:hint="eastAsia" w:ascii="宋体" w:hAnsi="宋体"/>
                <w:szCs w:val="21"/>
              </w:rPr>
              <w:t>（</w:t>
            </w:r>
            <w:r>
              <w:rPr>
                <w:rFonts w:ascii="宋体" w:hAnsi="宋体"/>
                <w:szCs w:val="21"/>
              </w:rPr>
              <w:t>5</w:t>
            </w:r>
            <w:r>
              <w:rPr>
                <w:rFonts w:hint="eastAsia" w:ascii="宋体" w:hAnsi="宋体"/>
                <w:szCs w:val="21"/>
              </w:rPr>
              <w:t>分）、</w:t>
            </w:r>
            <w:r>
              <w:rPr>
                <w:rFonts w:ascii="宋体" w:hAnsi="宋体"/>
                <w:szCs w:val="21"/>
              </w:rPr>
              <w:t>6.80m</w:t>
            </w:r>
            <w:r>
              <w:rPr>
                <w:rFonts w:hint="eastAsia" w:ascii="宋体" w:hAnsi="宋体"/>
                <w:szCs w:val="21"/>
              </w:rPr>
              <w:t>（</w:t>
            </w:r>
            <w:r>
              <w:rPr>
                <w:rFonts w:ascii="宋体" w:hAnsi="宋体"/>
                <w:szCs w:val="21"/>
              </w:rPr>
              <w:t>4</w:t>
            </w:r>
            <w:r>
              <w:rPr>
                <w:rFonts w:hint="eastAsia" w:ascii="宋体" w:hAnsi="宋体"/>
                <w:szCs w:val="21"/>
              </w:rPr>
              <w:t>分）、</w:t>
            </w:r>
            <w:r>
              <w:rPr>
                <w:rFonts w:ascii="宋体" w:hAnsi="宋体"/>
                <w:szCs w:val="21"/>
              </w:rPr>
              <w:t>6.75m</w:t>
            </w:r>
            <w:r>
              <w:rPr>
                <w:rFonts w:hint="eastAsia" w:ascii="宋体" w:hAnsi="宋体"/>
                <w:szCs w:val="21"/>
              </w:rPr>
              <w:t>（</w:t>
            </w:r>
            <w:r>
              <w:rPr>
                <w:rFonts w:ascii="宋体" w:hAnsi="宋体"/>
                <w:szCs w:val="21"/>
              </w:rPr>
              <w:t>3</w:t>
            </w:r>
            <w:r>
              <w:rPr>
                <w:rFonts w:hint="eastAsia" w:ascii="宋体" w:hAnsi="宋体"/>
                <w:szCs w:val="21"/>
              </w:rPr>
              <w:t>分）、</w:t>
            </w:r>
            <w:r>
              <w:rPr>
                <w:rFonts w:ascii="宋体" w:hAnsi="宋体"/>
                <w:szCs w:val="21"/>
              </w:rPr>
              <w:t>6.70m</w:t>
            </w:r>
            <w:r>
              <w:rPr>
                <w:rFonts w:hint="eastAsia" w:ascii="宋体" w:hAnsi="宋体"/>
                <w:szCs w:val="21"/>
              </w:rPr>
              <w:t>（</w:t>
            </w:r>
            <w:r>
              <w:rPr>
                <w:rFonts w:ascii="宋体" w:hAnsi="宋体"/>
                <w:szCs w:val="21"/>
              </w:rPr>
              <w:t>2</w:t>
            </w:r>
            <w:r>
              <w:rPr>
                <w:rFonts w:hint="eastAsia" w:ascii="宋体" w:hAnsi="宋体"/>
                <w:szCs w:val="21"/>
              </w:rPr>
              <w:t>分）、</w:t>
            </w:r>
            <w:r>
              <w:rPr>
                <w:rFonts w:ascii="宋体" w:hAnsi="宋体"/>
                <w:szCs w:val="21"/>
              </w:rPr>
              <w:t>6.65m</w:t>
            </w:r>
            <w:r>
              <w:rPr>
                <w:rFonts w:hint="eastAsia" w:ascii="宋体" w:hAnsi="宋体"/>
                <w:szCs w:val="21"/>
              </w:rPr>
              <w:t>（</w:t>
            </w:r>
            <w:r>
              <w:rPr>
                <w:rFonts w:ascii="宋体" w:hAnsi="宋体"/>
                <w:szCs w:val="21"/>
              </w:rPr>
              <w:t>1</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42" w:hRule="atLeast"/>
        </w:trPr>
        <w:tc>
          <w:tcPr>
            <w:tcW w:w="100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szCs w:val="21"/>
              </w:rPr>
            </w:pPr>
          </w:p>
          <w:p>
            <w:pPr>
              <w:spacing w:line="360" w:lineRule="auto"/>
              <w:jc w:val="center"/>
              <w:rPr>
                <w:szCs w:val="21"/>
              </w:rPr>
            </w:pPr>
            <w:r>
              <w:rPr>
                <w:rFonts w:hint="eastAsia"/>
                <w:szCs w:val="21"/>
              </w:rPr>
              <w:t>技巧</w:t>
            </w:r>
          </w:p>
          <w:p>
            <w:pPr>
              <w:spacing w:line="360" w:lineRule="auto"/>
              <w:jc w:val="center"/>
              <w:rPr>
                <w:szCs w:val="21"/>
              </w:rPr>
            </w:pPr>
            <w:r>
              <w:rPr>
                <w:rFonts w:hint="eastAsia"/>
                <w:szCs w:val="21"/>
              </w:rPr>
              <w:t>（</w:t>
            </w:r>
            <w:r>
              <w:rPr>
                <w:szCs w:val="21"/>
              </w:rPr>
              <w:t>10</w:t>
            </w:r>
            <w:r>
              <w:rPr>
                <w:rFonts w:hint="eastAsia"/>
                <w:szCs w:val="21"/>
              </w:rPr>
              <w:t>分）</w:t>
            </w:r>
          </w:p>
        </w:tc>
        <w:tc>
          <w:tcPr>
            <w:tcW w:w="45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szCs w:val="21"/>
              </w:rPr>
            </w:pPr>
            <w:r>
              <w:rPr>
                <w:rFonts w:hint="eastAsia"/>
                <w:szCs w:val="21"/>
              </w:rPr>
              <w:t>测试内容：</w:t>
            </w:r>
          </w:p>
          <w:p>
            <w:pPr>
              <w:spacing w:line="360" w:lineRule="auto"/>
              <w:rPr>
                <w:szCs w:val="21"/>
              </w:rPr>
            </w:pPr>
            <w:r>
              <w:rPr>
                <w:szCs w:val="21"/>
              </w:rPr>
              <w:t>1</w:t>
            </w:r>
            <w:r>
              <w:rPr>
                <w:rFonts w:hint="eastAsia"/>
                <w:szCs w:val="21"/>
              </w:rPr>
              <w:t>.头手倒立－团身前滚翻交叉转体</w:t>
            </w:r>
            <w:r>
              <w:rPr>
                <w:szCs w:val="21"/>
              </w:rPr>
              <w:t>180</w:t>
            </w:r>
            <w:r>
              <w:rPr>
                <w:rFonts w:hint="eastAsia"/>
                <w:szCs w:val="21"/>
              </w:rPr>
              <w:t>度－后滚翻－肩肘倒立－向前滚动抱腿起－鱼跃前滚翻（男）</w:t>
            </w:r>
          </w:p>
          <w:p>
            <w:pPr>
              <w:spacing w:line="360" w:lineRule="auto"/>
              <w:rPr>
                <w:szCs w:val="21"/>
              </w:rPr>
            </w:pPr>
            <w:r>
              <w:rPr>
                <w:szCs w:val="21"/>
              </w:rPr>
              <w:t>2</w:t>
            </w:r>
            <w:r>
              <w:rPr>
                <w:rFonts w:hint="eastAsia"/>
                <w:szCs w:val="21"/>
              </w:rPr>
              <w:t>.前滚翻－交叉转体</w:t>
            </w:r>
            <w:r>
              <w:rPr>
                <w:szCs w:val="21"/>
              </w:rPr>
              <w:t>180</w:t>
            </w:r>
            <w:r>
              <w:rPr>
                <w:rFonts w:hint="eastAsia"/>
                <w:szCs w:val="21"/>
              </w:rPr>
              <w:t>度－后滚翻－肩肘倒立－经单肩后滚翻成跪撑平衡－跪立－跪跳起（女）</w:t>
            </w:r>
          </w:p>
          <w:p>
            <w:pPr>
              <w:spacing w:line="360" w:lineRule="auto"/>
              <w:rPr>
                <w:szCs w:val="21"/>
              </w:rPr>
            </w:pPr>
            <w:r>
              <w:rPr>
                <w:szCs w:val="21"/>
              </w:rPr>
              <w:t>3</w:t>
            </w:r>
            <w:r>
              <w:rPr>
                <w:rFonts w:hint="eastAsia"/>
                <w:szCs w:val="21"/>
              </w:rPr>
              <w:t>.测试方法：按顺序完成，测试一次</w:t>
            </w:r>
          </w:p>
        </w:tc>
        <w:tc>
          <w:tcPr>
            <w:tcW w:w="3994" w:type="dxa"/>
            <w:tcBorders>
              <w:top w:val="single" w:color="auto" w:sz="4" w:space="0"/>
              <w:left w:val="single" w:color="auto" w:sz="4" w:space="0"/>
              <w:bottom w:val="single" w:color="auto" w:sz="4" w:space="0"/>
              <w:right w:val="single" w:color="auto" w:sz="4" w:space="0"/>
            </w:tcBorders>
            <w:noWrap w:val="0"/>
            <w:vAlign w:val="center"/>
          </w:tcPr>
          <w:p>
            <w:pPr>
              <w:rPr>
                <w:b/>
                <w:szCs w:val="21"/>
              </w:rPr>
            </w:pPr>
            <w:r>
              <w:rPr>
                <w:b/>
                <w:szCs w:val="21"/>
              </w:rPr>
              <w:t>1</w:t>
            </w:r>
            <w:r>
              <w:rPr>
                <w:rFonts w:hint="eastAsia"/>
                <w:b/>
                <w:szCs w:val="21"/>
              </w:rPr>
              <w:t>.男：</w:t>
            </w:r>
            <w:r>
              <w:rPr>
                <w:rFonts w:hint="eastAsia"/>
                <w:szCs w:val="21"/>
              </w:rPr>
              <w:t>头手倒立（</w:t>
            </w:r>
            <w:r>
              <w:rPr>
                <w:szCs w:val="21"/>
              </w:rPr>
              <w:t>4</w:t>
            </w:r>
            <w:r>
              <w:rPr>
                <w:rFonts w:hint="eastAsia"/>
                <w:szCs w:val="21"/>
              </w:rPr>
              <w:t>分）团身前滚翻交叉转体</w:t>
            </w:r>
            <w:r>
              <w:rPr>
                <w:szCs w:val="21"/>
              </w:rPr>
              <w:t>180</w:t>
            </w:r>
            <w:r>
              <w:rPr>
                <w:rFonts w:hint="eastAsia"/>
                <w:szCs w:val="21"/>
              </w:rPr>
              <w:t>度－后滚翻（</w:t>
            </w:r>
            <w:r>
              <w:rPr>
                <w:szCs w:val="21"/>
              </w:rPr>
              <w:t>1</w:t>
            </w:r>
            <w:r>
              <w:rPr>
                <w:rFonts w:hint="eastAsia"/>
                <w:szCs w:val="21"/>
              </w:rPr>
              <w:t>分）－肩肘倒立（</w:t>
            </w:r>
            <w:r>
              <w:rPr>
                <w:szCs w:val="21"/>
              </w:rPr>
              <w:t>2</w:t>
            </w:r>
            <w:r>
              <w:rPr>
                <w:rFonts w:hint="eastAsia"/>
                <w:szCs w:val="21"/>
              </w:rPr>
              <w:t>分）－向前滚动抱腿起</w:t>
            </w:r>
            <w:r>
              <w:rPr>
                <w:szCs w:val="21"/>
              </w:rPr>
              <w:t>-</w:t>
            </w:r>
            <w:r>
              <w:rPr>
                <w:rFonts w:hint="eastAsia"/>
                <w:szCs w:val="21"/>
              </w:rPr>
              <w:t>鱼跃前滚翻（</w:t>
            </w:r>
            <w:r>
              <w:rPr>
                <w:szCs w:val="21"/>
              </w:rPr>
              <w:t>3</w:t>
            </w:r>
            <w:r>
              <w:rPr>
                <w:rFonts w:hint="eastAsia"/>
                <w:szCs w:val="21"/>
              </w:rPr>
              <w:t>分）</w:t>
            </w:r>
          </w:p>
          <w:p>
            <w:pPr>
              <w:rPr>
                <w:szCs w:val="21"/>
              </w:rPr>
            </w:pPr>
            <w:r>
              <w:rPr>
                <w:b/>
                <w:szCs w:val="21"/>
              </w:rPr>
              <w:t>2</w:t>
            </w:r>
            <w:r>
              <w:rPr>
                <w:rFonts w:hint="eastAsia"/>
                <w:b/>
                <w:szCs w:val="21"/>
              </w:rPr>
              <w:t>.女：</w:t>
            </w:r>
            <w:r>
              <w:rPr>
                <w:rFonts w:hint="eastAsia"/>
                <w:szCs w:val="21"/>
              </w:rPr>
              <w:t>前滚翻（</w:t>
            </w:r>
            <w:r>
              <w:rPr>
                <w:szCs w:val="21"/>
              </w:rPr>
              <w:t>1</w:t>
            </w:r>
            <w:r>
              <w:rPr>
                <w:rFonts w:hint="eastAsia"/>
                <w:szCs w:val="21"/>
              </w:rPr>
              <w:t>分）－交叉转体</w:t>
            </w:r>
            <w:r>
              <w:rPr>
                <w:szCs w:val="21"/>
              </w:rPr>
              <w:t>180</w:t>
            </w:r>
            <w:r>
              <w:rPr>
                <w:rFonts w:hint="eastAsia"/>
                <w:szCs w:val="21"/>
              </w:rPr>
              <w:t>度－后滚翻（</w:t>
            </w:r>
            <w:r>
              <w:rPr>
                <w:szCs w:val="21"/>
              </w:rPr>
              <w:t>2</w:t>
            </w:r>
            <w:r>
              <w:rPr>
                <w:rFonts w:hint="eastAsia"/>
                <w:szCs w:val="21"/>
              </w:rPr>
              <w:t>分）－肩肘倒立（</w:t>
            </w:r>
            <w:r>
              <w:rPr>
                <w:szCs w:val="21"/>
              </w:rPr>
              <w:t>2</w:t>
            </w:r>
            <w:r>
              <w:rPr>
                <w:rFonts w:hint="eastAsia"/>
                <w:szCs w:val="21"/>
              </w:rPr>
              <w:t>分）－经单肩后滚翻成跪撑平衡（</w:t>
            </w:r>
            <w:r>
              <w:rPr>
                <w:szCs w:val="21"/>
              </w:rPr>
              <w:t>4</w:t>
            </w:r>
            <w:r>
              <w:rPr>
                <w:rFonts w:hint="eastAsia"/>
                <w:szCs w:val="21"/>
              </w:rPr>
              <w:t>分）－跪立－跪跳起（</w:t>
            </w:r>
            <w:r>
              <w:rPr>
                <w:szCs w:val="21"/>
              </w:rPr>
              <w:t>1</w:t>
            </w:r>
            <w:r>
              <w:rPr>
                <w:rFonts w:hint="eastAsia"/>
                <w:szCs w:val="21"/>
              </w:rPr>
              <w:t>）</w:t>
            </w:r>
          </w:p>
        </w:tc>
      </w:tr>
    </w:tbl>
    <w:p>
      <w:pPr>
        <w:spacing w:line="360" w:lineRule="auto"/>
        <w:ind w:firstLine="472" w:firstLineChars="196"/>
        <w:rPr>
          <w:rFonts w:ascii="宋体" w:hAnsi="宋体"/>
          <w:sz w:val="24"/>
        </w:rPr>
      </w:pPr>
      <w:r>
        <w:rPr>
          <w:rFonts w:hint="eastAsia"/>
          <w:b/>
          <w:sz w:val="24"/>
        </w:rPr>
        <w:t>说明：</w:t>
      </w:r>
      <w:r>
        <w:rPr>
          <w:rFonts w:hint="eastAsia"/>
          <w:sz w:val="24"/>
        </w:rPr>
        <w:t>专业技能测试分球类、田径、技巧三个项目，其中</w:t>
      </w:r>
      <w:r>
        <w:rPr>
          <w:rFonts w:hint="eastAsia" w:ascii="宋体" w:hAnsi="宋体"/>
          <w:sz w:val="24"/>
        </w:rPr>
        <w:t>球类：排球、篮球由组织方现场抽取一项进行测试；田径：耐久跑、掷实心球、立定三级跳由组织方现场抽取一项进行测试。</w:t>
      </w:r>
    </w:p>
    <w:p>
      <w:pPr>
        <w:spacing w:line="360" w:lineRule="auto"/>
        <w:jc w:val="center"/>
        <w:rPr>
          <w:rFonts w:hint="eastAsia" w:ascii="方正小标宋_GBK" w:eastAsia="方正小标宋_GBK"/>
          <w:bCs/>
          <w:sz w:val="36"/>
          <w:szCs w:val="36"/>
        </w:rPr>
      </w:pPr>
      <w:r>
        <w:rPr>
          <w:rFonts w:hint="eastAsia" w:ascii="方正小标宋_GBK" w:eastAsia="方正小标宋_GBK"/>
          <w:bCs/>
          <w:sz w:val="36"/>
          <w:szCs w:val="36"/>
        </w:rPr>
        <w:t>美术学科专业技能测试项目及评分标准</w:t>
      </w:r>
    </w:p>
    <w:p>
      <w:pPr>
        <w:spacing w:line="360" w:lineRule="auto"/>
        <w:rPr>
          <w:rFonts w:hint="eastAsia"/>
          <w:b/>
          <w:bCs/>
          <w:sz w:val="36"/>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
        <w:gridCol w:w="1725"/>
        <w:gridCol w:w="3847"/>
        <w:gridCol w:w="20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1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项目及分值</w:t>
            </w:r>
          </w:p>
        </w:tc>
        <w:tc>
          <w:tcPr>
            <w:tcW w:w="172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内容及考查目的</w:t>
            </w: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评分标准</w:t>
            </w:r>
          </w:p>
        </w:tc>
        <w:tc>
          <w:tcPr>
            <w:tcW w:w="20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备</w:t>
            </w:r>
            <w:r>
              <w:rPr>
                <w:b/>
              </w:rPr>
              <w:t xml:space="preserve">  </w:t>
            </w:r>
            <w:r>
              <w:rPr>
                <w:rFonts w:hint="eastAsia"/>
                <w:b/>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91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计算机</w:t>
            </w:r>
          </w:p>
          <w:p>
            <w:pPr>
              <w:spacing w:line="360" w:lineRule="auto"/>
              <w:jc w:val="center"/>
            </w:pPr>
            <w:r>
              <w:rPr>
                <w:rFonts w:hint="eastAsia"/>
              </w:rPr>
              <w:t>辅助标</w:t>
            </w:r>
          </w:p>
          <w:p>
            <w:pPr>
              <w:spacing w:line="360" w:lineRule="auto"/>
              <w:jc w:val="center"/>
            </w:pPr>
            <w:r>
              <w:rPr>
                <w:rFonts w:hint="eastAsia"/>
              </w:rPr>
              <w:t>志设计（</w:t>
            </w:r>
            <w:r>
              <w:t>18</w:t>
            </w:r>
            <w:r>
              <w:rPr>
                <w:rFonts w:hint="eastAsia"/>
              </w:rPr>
              <w:t>分）</w:t>
            </w:r>
          </w:p>
        </w:tc>
        <w:tc>
          <w:tcPr>
            <w:tcW w:w="172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内容</w:t>
            </w:r>
            <w:r>
              <w:rPr>
                <w:rFonts w:hint="eastAsia" w:ascii="Times New Roman" w:hAnsi="Times New Roman" w:eastAsia="宋体" w:cs="Times New Roman"/>
              </w:rPr>
              <w:t>：</w:t>
            </w:r>
            <w:r>
              <w:rPr>
                <w:rFonts w:hint="eastAsia" w:ascii="Times New Roman" w:hAnsi="Times New Roman" w:eastAsia="宋体" w:cs="Times New Roman"/>
                <w:lang w:val="en-US" w:eastAsia="zh-CN"/>
              </w:rPr>
              <w:t>90分钟</w:t>
            </w:r>
            <w:r>
              <w:rPr>
                <w:rFonts w:hint="eastAsia" w:ascii="Times New Roman" w:hAnsi="Times New Roman" w:eastAsia="宋体" w:cs="Times New Roman"/>
              </w:rPr>
              <w:t>内利用计算机完成1套标志设计方案。</w:t>
            </w:r>
          </w:p>
          <w:p>
            <w:pPr>
              <w:spacing w:line="360" w:lineRule="auto"/>
            </w:pPr>
            <w:r>
              <w:rPr>
                <w:rFonts w:hint="eastAsia"/>
              </w:rPr>
              <w:t>考查：考生运用计算机软件进行设计的能力和对标志设计规程的把握能力。</w:t>
            </w: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.遵循标志设计的艺术规律，标志本身强烈、醒目、易于识别记忆，具备一定的艺术性、创造性；（</w:t>
            </w:r>
            <w:r>
              <w:t>3</w:t>
            </w:r>
            <w:r>
              <w:rPr>
                <w:rFonts w:hint="eastAsia"/>
              </w:rPr>
              <w:t>分）</w:t>
            </w:r>
          </w:p>
        </w:tc>
        <w:tc>
          <w:tcPr>
            <w:tcW w:w="20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计算机内预装</w:t>
            </w:r>
            <w:r>
              <w:t>photoshop/ coreldraw</w:t>
            </w:r>
            <w:r>
              <w:rPr>
                <w:rFonts w:hint="eastAsia"/>
              </w:rPr>
              <w:t>两种软件；</w:t>
            </w:r>
          </w:p>
          <w:p>
            <w:pPr>
              <w:spacing w:line="360" w:lineRule="auto"/>
            </w:pPr>
            <w:r>
              <w:rPr>
                <w:rFonts w:hint="eastAsia"/>
              </w:rPr>
              <w:t>个人适用的特殊软件可以在开考日自行提供，以便提前预装；</w:t>
            </w:r>
          </w:p>
          <w:p>
            <w:pPr>
              <w:spacing w:line="360" w:lineRule="auto"/>
            </w:pPr>
            <w:r>
              <w:rPr>
                <w:rFonts w:hint="eastAsia"/>
              </w:rPr>
              <w:t>运用计算机内统一给予的定向素材进行设计；</w:t>
            </w:r>
          </w:p>
          <w:p>
            <w:pPr>
              <w:spacing w:line="360" w:lineRule="auto"/>
            </w:pPr>
            <w:r>
              <w:rPr>
                <w:rFonts w:hint="eastAsia"/>
              </w:rPr>
              <w:t>命题以“校园标识系统”为范围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2</w:t>
            </w:r>
            <w:r>
              <w:rPr>
                <w:rFonts w:hint="eastAsia"/>
              </w:rPr>
              <w:t>.构思严谨、准确、巧妙；（</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3</w:t>
            </w:r>
            <w:r>
              <w:rPr>
                <w:rFonts w:hint="eastAsia"/>
              </w:rPr>
              <w:t>.图形、符号语言简练、概括；（</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4</w:t>
            </w:r>
            <w:r>
              <w:rPr>
                <w:rFonts w:hint="eastAsia"/>
              </w:rPr>
              <w:t>.色彩语言准确、和谐、富有现代感；（</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5</w:t>
            </w:r>
            <w:r>
              <w:rPr>
                <w:rFonts w:hint="eastAsia"/>
              </w:rPr>
              <w:t>.符合设计作业标准，具备标志三要素（名称、图形、色彩）；（</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6</w:t>
            </w:r>
            <w:r>
              <w:rPr>
                <w:rFonts w:hint="eastAsia"/>
              </w:rPr>
              <w:t>.设计方案具备完整性（标准色、标准字体、设计意图以及尺寸、材料等的说明）；（</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3"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人物动</w:t>
            </w:r>
          </w:p>
          <w:p>
            <w:pPr>
              <w:spacing w:line="360" w:lineRule="auto"/>
              <w:jc w:val="center"/>
            </w:pPr>
            <w:r>
              <w:rPr>
                <w:rFonts w:hint="eastAsia"/>
              </w:rPr>
              <w:t>态速写</w:t>
            </w:r>
          </w:p>
          <w:p>
            <w:pPr>
              <w:spacing w:line="360" w:lineRule="auto"/>
              <w:jc w:val="center"/>
            </w:pPr>
            <w:r>
              <w:rPr>
                <w:rFonts w:hint="eastAsia"/>
              </w:rPr>
              <w:t>（</w:t>
            </w:r>
            <w:r>
              <w:t>12</w:t>
            </w:r>
            <w:r>
              <w:rPr>
                <w:rFonts w:hint="eastAsia"/>
              </w:rPr>
              <w:t>分）</w:t>
            </w:r>
          </w:p>
        </w:tc>
        <w:tc>
          <w:tcPr>
            <w:tcW w:w="172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内容：半个小时内完成</w:t>
            </w:r>
            <w:r>
              <w:t>8</w:t>
            </w:r>
            <w:r>
              <w:rPr>
                <w:rFonts w:hint="eastAsia"/>
              </w:rPr>
              <w:t>开大小人物动态速写</w:t>
            </w:r>
            <w:r>
              <w:t>2</w:t>
            </w:r>
            <w:r>
              <w:rPr>
                <w:rFonts w:hint="eastAsia"/>
              </w:rPr>
              <w:t>幅。</w:t>
            </w:r>
          </w:p>
          <w:p>
            <w:pPr>
              <w:spacing w:line="360" w:lineRule="auto"/>
            </w:pPr>
            <w:r>
              <w:rPr>
                <w:rFonts w:hint="eastAsia"/>
              </w:rPr>
              <w:t>考查：考生短的时间内把握人物动态、人物动态组合以及人物与环境的整体表现。</w:t>
            </w: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.人物的比例、结构、动态把握准确；（</w:t>
            </w:r>
            <w:r>
              <w:t>3</w:t>
            </w:r>
            <w:r>
              <w:rPr>
                <w:rFonts w:hint="eastAsia"/>
              </w:rPr>
              <w:t>分）</w:t>
            </w:r>
          </w:p>
        </w:tc>
        <w:tc>
          <w:tcPr>
            <w:tcW w:w="203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现场互为模特写生，要求站姿。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2</w:t>
            </w:r>
            <w:r>
              <w:rPr>
                <w:rFonts w:hint="eastAsia"/>
              </w:rPr>
              <w:t>.画面的构图合理有序；（</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3</w:t>
            </w:r>
            <w:r>
              <w:rPr>
                <w:rFonts w:hint="eastAsia"/>
              </w:rPr>
              <w:t>.用笔生动熟练；（</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1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2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4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4</w:t>
            </w:r>
            <w:r>
              <w:rPr>
                <w:rFonts w:hint="eastAsia"/>
              </w:rPr>
              <w:t>.人与环境、整体与局部关系合理；（</w:t>
            </w:r>
            <w:r>
              <w:t>3</w:t>
            </w:r>
            <w:r>
              <w:rPr>
                <w:rFonts w:hint="eastAsia"/>
              </w:rPr>
              <w:t>分）</w:t>
            </w:r>
          </w:p>
        </w:tc>
        <w:tc>
          <w:tcPr>
            <w:tcW w:w="203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bl>
    <w:p>
      <w:pPr>
        <w:spacing w:line="360" w:lineRule="auto"/>
        <w:jc w:val="center"/>
        <w:rPr>
          <w:rFonts w:ascii="方正小标宋_GBK" w:eastAsia="方正小标宋_GBK"/>
          <w:bCs/>
          <w:sz w:val="36"/>
          <w:szCs w:val="36"/>
        </w:rPr>
      </w:pPr>
      <w:r>
        <w:rPr>
          <w:rFonts w:hint="eastAsia" w:ascii="方正小标宋_GBK" w:eastAsia="方正小标宋_GBK"/>
          <w:bCs/>
          <w:sz w:val="36"/>
          <w:szCs w:val="36"/>
        </w:rPr>
        <w:t>音乐学科专业技能测试项目及评分标准</w:t>
      </w:r>
    </w:p>
    <w:p>
      <w:pPr>
        <w:spacing w:line="360" w:lineRule="auto"/>
        <w:rPr>
          <w:rFonts w:hint="eastAsia"/>
          <w:b/>
          <w:bCs/>
          <w:sz w:val="36"/>
        </w:rPr>
      </w:pPr>
    </w:p>
    <w:tbl>
      <w:tblPr>
        <w:tblStyle w:val="4"/>
        <w:tblW w:w="0" w:type="auto"/>
        <w:tblInd w:w="3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1787"/>
        <w:gridCol w:w="3887"/>
        <w:gridCol w:w="14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项目及</w:t>
            </w:r>
          </w:p>
          <w:p>
            <w:pPr>
              <w:spacing w:line="360" w:lineRule="auto"/>
              <w:jc w:val="center"/>
              <w:rPr>
                <w:b/>
              </w:rPr>
            </w:pPr>
            <w:r>
              <w:rPr>
                <w:rFonts w:hint="eastAsia"/>
                <w:b/>
              </w:rPr>
              <w:t>分值</w:t>
            </w:r>
          </w:p>
        </w:tc>
        <w:tc>
          <w:tcPr>
            <w:tcW w:w="17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要求</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评分标准</w:t>
            </w:r>
          </w:p>
        </w:tc>
        <w:tc>
          <w:tcPr>
            <w:tcW w:w="14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备</w:t>
            </w:r>
            <w:r>
              <w:rPr>
                <w:b/>
              </w:rPr>
              <w:t xml:space="preserve">  </w:t>
            </w:r>
            <w:r>
              <w:rPr>
                <w:rFonts w:hint="eastAsia"/>
                <w:b/>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钢琴弹奏</w:t>
            </w:r>
          </w:p>
          <w:p>
            <w:pPr>
              <w:spacing w:line="360" w:lineRule="auto"/>
              <w:jc w:val="center"/>
            </w:pPr>
            <w:r>
              <w:t>(6</w:t>
            </w:r>
            <w:r>
              <w:rPr>
                <w:rFonts w:hint="eastAsia"/>
              </w:rPr>
              <w:t>分</w:t>
            </w:r>
            <w:r>
              <w:t>)</w:t>
            </w:r>
          </w:p>
        </w:tc>
        <w:tc>
          <w:tcPr>
            <w:tcW w:w="17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自选一首钢琴曲独奏，时间不超过</w:t>
            </w:r>
            <w:r>
              <w:t>3</w:t>
            </w:r>
            <w:r>
              <w:rPr>
                <w:rFonts w:hint="eastAsia"/>
              </w:rPr>
              <w:t>分钟。</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.弹奏手型好，有扎实的钢琴演奏基础，能流畅完整的表现歌曲的意境。（</w:t>
            </w:r>
            <w:r>
              <w:t>3—6</w:t>
            </w:r>
            <w:r>
              <w:rPr>
                <w:rFonts w:hint="eastAsia"/>
              </w:rPr>
              <w:t>）</w:t>
            </w:r>
          </w:p>
        </w:tc>
        <w:tc>
          <w:tcPr>
            <w:tcW w:w="142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2</w:t>
            </w:r>
            <w:r>
              <w:rPr>
                <w:rFonts w:hint="eastAsia"/>
              </w:rPr>
              <w:t>.能基本流畅的弹奏歌曲。（</w:t>
            </w:r>
            <w:r>
              <w:t>1—3</w:t>
            </w:r>
            <w:r>
              <w:rPr>
                <w:rFonts w:hint="eastAsia"/>
              </w:rPr>
              <w:t>）</w:t>
            </w: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清</w:t>
            </w:r>
            <w:r>
              <w:t xml:space="preserve"> </w:t>
            </w:r>
            <w:r>
              <w:rPr>
                <w:rFonts w:hint="eastAsia"/>
              </w:rPr>
              <w:t>唱</w:t>
            </w:r>
          </w:p>
          <w:p>
            <w:pPr>
              <w:spacing w:line="360" w:lineRule="auto"/>
              <w:jc w:val="center"/>
            </w:pPr>
            <w:r>
              <w:rPr>
                <w:rFonts w:hint="eastAsia"/>
              </w:rPr>
              <w:t>（</w:t>
            </w:r>
            <w:r>
              <w:t>6</w:t>
            </w:r>
            <w:r>
              <w:rPr>
                <w:rFonts w:hint="eastAsia"/>
              </w:rPr>
              <w:t>分）</w:t>
            </w:r>
          </w:p>
        </w:tc>
        <w:tc>
          <w:tcPr>
            <w:tcW w:w="17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自选一首歌曲独唱，时间不超过</w:t>
            </w:r>
            <w:r>
              <w:t>3</w:t>
            </w:r>
            <w:r>
              <w:rPr>
                <w:rFonts w:hint="eastAsia"/>
              </w:rPr>
              <w:t>分钟。</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.气息控制强，声音自然甜美，音高节奏准确，有较好的音乐表现力。（</w:t>
            </w:r>
            <w:r>
              <w:t>3—6</w:t>
            </w:r>
            <w:r>
              <w:rPr>
                <w:rFonts w:hint="eastAsia"/>
              </w:rPr>
              <w:t>）</w:t>
            </w:r>
          </w:p>
        </w:tc>
        <w:tc>
          <w:tcPr>
            <w:tcW w:w="142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2</w:t>
            </w:r>
            <w:r>
              <w:rPr>
                <w:rFonts w:hint="eastAsia"/>
              </w:rPr>
              <w:t>.节奏音高基本准确，能较完整演唱歌曲。（</w:t>
            </w:r>
            <w:r>
              <w:t>1—3</w:t>
            </w:r>
            <w:r>
              <w:rPr>
                <w:rFonts w:hint="eastAsia"/>
              </w:rPr>
              <w:t>）</w:t>
            </w: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钢</w:t>
            </w:r>
            <w:r>
              <w:t xml:space="preserve"> </w:t>
            </w:r>
            <w:r>
              <w:rPr>
                <w:rFonts w:hint="eastAsia"/>
              </w:rPr>
              <w:t>琴</w:t>
            </w:r>
          </w:p>
          <w:p>
            <w:pPr>
              <w:spacing w:line="360" w:lineRule="auto"/>
              <w:jc w:val="center"/>
            </w:pPr>
            <w:r>
              <w:rPr>
                <w:rFonts w:hint="eastAsia"/>
              </w:rPr>
              <w:t>自弹自唱</w:t>
            </w:r>
          </w:p>
          <w:p>
            <w:pPr>
              <w:spacing w:line="360" w:lineRule="auto"/>
              <w:jc w:val="center"/>
            </w:pPr>
            <w:r>
              <w:rPr>
                <w:rFonts w:hint="eastAsia"/>
              </w:rPr>
              <w:t>（</w:t>
            </w:r>
            <w:r>
              <w:t>10</w:t>
            </w:r>
            <w:r>
              <w:rPr>
                <w:rFonts w:hint="eastAsia"/>
              </w:rPr>
              <w:t>分）</w:t>
            </w:r>
          </w:p>
        </w:tc>
        <w:tc>
          <w:tcPr>
            <w:tcW w:w="17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根据抽签内容自弹自唱，准备时间</w:t>
            </w:r>
            <w:r>
              <w:t>2</w:t>
            </w:r>
            <w:r>
              <w:rPr>
                <w:rFonts w:hint="eastAsia"/>
              </w:rPr>
              <w:t>分钟。</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.弹唱流畅，音高节奏调式准确，符合儿童情绪，自弹自唱配合较好。（</w:t>
            </w:r>
            <w:r>
              <w:t>7—10</w:t>
            </w:r>
            <w:r>
              <w:rPr>
                <w:rFonts w:hint="eastAsia"/>
              </w:rPr>
              <w:t>）</w:t>
            </w:r>
          </w:p>
        </w:tc>
        <w:tc>
          <w:tcPr>
            <w:tcW w:w="142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抽测内容为中小学音乐教材必唱歌曲曲目。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2</w:t>
            </w:r>
            <w:r>
              <w:rPr>
                <w:rFonts w:hint="eastAsia"/>
              </w:rPr>
              <w:t>.节奏调式较为准确，弹唱较为流畅。（</w:t>
            </w:r>
            <w:r>
              <w:t>4—6</w:t>
            </w:r>
            <w:r>
              <w:rPr>
                <w:rFonts w:hint="eastAsia"/>
              </w:rPr>
              <w:t>）</w:t>
            </w: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3</w:t>
            </w:r>
            <w:r>
              <w:rPr>
                <w:rFonts w:hint="eastAsia"/>
              </w:rPr>
              <w:t>.节奏不够准确，弹唱不能很好配合，不流畅。（</w:t>
            </w:r>
            <w:r>
              <w:t>1—3</w:t>
            </w:r>
            <w:r>
              <w:rPr>
                <w:rFonts w:hint="eastAsia"/>
              </w:rPr>
              <w:t>）</w:t>
            </w: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8" w:hRule="atLeast"/>
        </w:trPr>
        <w:tc>
          <w:tcPr>
            <w:tcW w:w="1045"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特长展示</w:t>
            </w:r>
          </w:p>
          <w:p>
            <w:pPr>
              <w:spacing w:line="360" w:lineRule="auto"/>
              <w:jc w:val="center"/>
            </w:pPr>
            <w:r>
              <w:rPr>
                <w:rFonts w:hint="eastAsia"/>
              </w:rPr>
              <w:t>（</w:t>
            </w:r>
            <w:r>
              <w:t>8</w:t>
            </w:r>
            <w:r>
              <w:rPr>
                <w:rFonts w:hint="eastAsia"/>
              </w:rPr>
              <w:t>分）</w:t>
            </w:r>
          </w:p>
        </w:tc>
        <w:tc>
          <w:tcPr>
            <w:tcW w:w="1787"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舞蹈或器乐（钢琴除外），时间不超过</w:t>
            </w:r>
            <w:r>
              <w:t>3</w:t>
            </w:r>
            <w:r>
              <w:rPr>
                <w:rFonts w:hint="eastAsia"/>
              </w:rPr>
              <w:t>分钟。</w:t>
            </w: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.舞蹈：对舞蹈音乐理解准确，舞蹈动作吻合音乐旋律，动作流畅协调，表演过程流露良好的艺术气质。</w:t>
            </w:r>
          </w:p>
          <w:p>
            <w:pPr>
              <w:spacing w:line="360" w:lineRule="auto"/>
            </w:pPr>
            <w:r>
              <w:t>2</w:t>
            </w:r>
            <w:r>
              <w:rPr>
                <w:rFonts w:hint="eastAsia"/>
              </w:rPr>
              <w:t>.器乐：技术娴熟，演奏连贯流畅，乐曲风格及节奏把握准确，音乐表现形象生动，所要求的手型正确。（</w:t>
            </w:r>
            <w:r>
              <w:t>5—8</w:t>
            </w:r>
            <w:r>
              <w:rPr>
                <w:rFonts w:hint="eastAsia"/>
              </w:rPr>
              <w:t>）</w:t>
            </w:r>
          </w:p>
        </w:tc>
        <w:tc>
          <w:tcPr>
            <w:tcW w:w="1429"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舞蹈和器乐自选一项展示。舞蹈道具、音乐光盘以及乐器自备。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trPr>
        <w:tc>
          <w:tcPr>
            <w:tcW w:w="10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78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38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.舞蹈：舞蹈动作基本协调，动作较为生硬。</w:t>
            </w:r>
          </w:p>
          <w:p>
            <w:pPr>
              <w:spacing w:line="360" w:lineRule="auto"/>
            </w:pPr>
            <w:r>
              <w:t>2</w:t>
            </w:r>
            <w:r>
              <w:rPr>
                <w:rFonts w:hint="eastAsia"/>
              </w:rPr>
              <w:t>.器乐：能基本完整的演奏歌曲，演奏手型基本正确。（</w:t>
            </w:r>
            <w:r>
              <w:t>1—4</w:t>
            </w:r>
            <w:r>
              <w:rPr>
                <w:rFonts w:hint="eastAsia"/>
              </w:rPr>
              <w:t>）</w:t>
            </w:r>
          </w:p>
        </w:tc>
        <w:tc>
          <w:tcPr>
            <w:tcW w:w="142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bl>
    <w:p>
      <w:pPr>
        <w:spacing w:line="360" w:lineRule="auto"/>
        <w:rPr>
          <w:rFonts w:ascii="宋体" w:hAnsi="宋体"/>
          <w:b/>
          <w:sz w:val="24"/>
        </w:rPr>
      </w:pPr>
    </w:p>
    <w:p>
      <w:pPr>
        <w:spacing w:line="360" w:lineRule="auto"/>
        <w:jc w:val="center"/>
        <w:rPr>
          <w:rFonts w:hint="eastAsia" w:ascii="方正小标宋_GBK" w:eastAsia="方正小标宋_GBK"/>
          <w:bCs/>
          <w:sz w:val="36"/>
          <w:szCs w:val="36"/>
        </w:rPr>
      </w:pPr>
      <w:bookmarkStart w:id="0" w:name="_GoBack"/>
      <w:bookmarkEnd w:id="0"/>
      <w:r>
        <w:rPr>
          <w:rFonts w:hint="eastAsia" w:ascii="方正小标宋_GBK" w:eastAsia="方正小标宋_GBK"/>
          <w:bCs/>
          <w:sz w:val="36"/>
          <w:szCs w:val="36"/>
        </w:rPr>
        <w:t>信息技术学科专业技能测试项目及评分标准</w:t>
      </w:r>
    </w:p>
    <w:p>
      <w:pPr>
        <w:spacing w:line="360" w:lineRule="auto"/>
        <w:jc w:val="center"/>
        <w:rPr>
          <w:rFonts w:hint="eastAsia" w:ascii="方正小标宋_GBK" w:eastAsia="方正小标宋_GBK"/>
          <w:bCs/>
          <w:sz w:val="36"/>
          <w:szCs w:val="36"/>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3060"/>
        <w:gridCol w:w="3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5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项目及分值</w:t>
            </w:r>
          </w:p>
        </w:tc>
        <w:tc>
          <w:tcPr>
            <w:tcW w:w="30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考查内容</w:t>
            </w:r>
          </w:p>
        </w:tc>
        <w:tc>
          <w:tcPr>
            <w:tcW w:w="36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r>
              <w:t xml:space="preserve">OFFICE </w:t>
            </w:r>
            <w:r>
              <w:rPr>
                <w:rFonts w:hint="eastAsia"/>
              </w:rPr>
              <w:t>软件操作（8分）</w:t>
            </w: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rPr>
            </w:pPr>
            <w:r>
              <w:rPr>
                <w:rFonts w:hint="eastAsia"/>
              </w:rPr>
              <w:t>熟悉</w:t>
            </w:r>
            <w:r>
              <w:t>OFFICE</w:t>
            </w:r>
            <w:r>
              <w:rPr>
                <w:rFonts w:hint="eastAsia"/>
              </w:rPr>
              <w:t>的软件环境；掌握</w:t>
            </w:r>
            <w:r>
              <w:t>Word</w:t>
            </w:r>
            <w:r>
              <w:rPr>
                <w:rFonts w:hint="eastAsia"/>
              </w:rPr>
              <w:t>、</w:t>
            </w:r>
            <w:r>
              <w:t>Excel</w:t>
            </w:r>
            <w:r>
              <w:rPr>
                <w:rFonts w:hint="eastAsia"/>
              </w:rPr>
              <w:t>、</w:t>
            </w:r>
            <w:r>
              <w:t>PowerPoint</w:t>
            </w:r>
            <w:r>
              <w:rPr>
                <w:rFonts w:hint="eastAsia"/>
              </w:rPr>
              <w:t>、</w:t>
            </w:r>
            <w:r>
              <w:t>Access</w:t>
            </w:r>
            <w:r>
              <w:rPr>
                <w:rFonts w:hint="eastAsia"/>
              </w:rPr>
              <w:t>、</w:t>
            </w:r>
            <w:r>
              <w:t>FrontPage</w:t>
            </w:r>
            <w:r>
              <w:rPr>
                <w:rFonts w:hint="eastAsia"/>
              </w:rPr>
              <w:t>的使用</w:t>
            </w:r>
          </w:p>
        </w:tc>
        <w:tc>
          <w:tcPr>
            <w:tcW w:w="36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rPr>
            </w:pPr>
            <w:r>
              <w:rPr>
                <w:rFonts w:hint="eastAsia"/>
              </w:rPr>
              <w:t>基本完成给定项目的操作（1</w:t>
            </w:r>
            <w:r>
              <w:t>-</w:t>
            </w:r>
            <w:r>
              <w:rPr>
                <w:rFonts w:hint="eastAsia"/>
              </w:rPr>
              <w:t>4）；</w:t>
            </w:r>
          </w:p>
          <w:p>
            <w:pPr>
              <w:spacing w:line="360" w:lineRule="auto"/>
            </w:pPr>
            <w:r>
              <w:rPr>
                <w:rFonts w:hint="eastAsia"/>
              </w:rPr>
              <w:t>操作熟练、简洁，方法新颖，设计规范（5</w:t>
            </w:r>
            <w:r>
              <w:t>-</w:t>
            </w:r>
            <w:r>
              <w:rPr>
                <w:rFonts w:hint="eastAsia"/>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r>
              <w:t>FLASH</w:t>
            </w:r>
            <w:r>
              <w:rPr>
                <w:rFonts w:hint="eastAsia"/>
              </w:rPr>
              <w:t>软件应用（5分）</w:t>
            </w: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r>
              <w:rPr>
                <w:rFonts w:hint="eastAsia"/>
              </w:rPr>
              <w:t>熟悉</w:t>
            </w:r>
            <w:r>
              <w:t>Flash</w:t>
            </w:r>
            <w:r>
              <w:rPr>
                <w:rFonts w:hint="eastAsia"/>
              </w:rPr>
              <w:t>的基本操作；掌握元件、图层、场景的使用和动画效果的设置</w:t>
            </w:r>
          </w:p>
          <w:p>
            <w:pPr>
              <w:spacing w:line="360" w:lineRule="auto"/>
            </w:pPr>
          </w:p>
        </w:tc>
        <w:tc>
          <w:tcPr>
            <w:tcW w:w="36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rPr>
            </w:pPr>
            <w:r>
              <w:rPr>
                <w:rFonts w:hint="eastAsia"/>
              </w:rPr>
              <w:t>操作比较熟练，基本完成测试要求，画面设计比较合理（</w:t>
            </w:r>
            <w:r>
              <w:t>1-3</w:t>
            </w:r>
            <w:r>
              <w:rPr>
                <w:rFonts w:hint="eastAsia"/>
              </w:rPr>
              <w:t>）</w:t>
            </w:r>
          </w:p>
          <w:p>
            <w:pPr>
              <w:spacing w:line="360" w:lineRule="auto"/>
            </w:pPr>
            <w:r>
              <w:rPr>
                <w:rFonts w:hint="eastAsia"/>
              </w:rPr>
              <w:t>色彩和谐，画面美观，衔接操作流畅，技术运用准确、简洁（</w:t>
            </w:r>
            <w:r>
              <w:t>4-</w:t>
            </w: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2"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r>
              <w:t>Photoshop</w:t>
            </w:r>
            <w:r>
              <w:rPr>
                <w:rFonts w:hint="eastAsia"/>
              </w:rPr>
              <w:t>软件使用（5分）</w:t>
            </w: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r>
              <w:rPr>
                <w:rFonts w:hint="eastAsia"/>
              </w:rPr>
              <w:t>熟悉</w:t>
            </w:r>
            <w:r>
              <w:t>Photoshop</w:t>
            </w:r>
            <w:r>
              <w:rPr>
                <w:rFonts w:hint="eastAsia"/>
              </w:rPr>
              <w:t>软件的使用环境和图形的绘制、编辑；掌握图层、选区、蒙版的使用方法；了解和掌握</w:t>
            </w:r>
            <w:r>
              <w:t>Photoshop</w:t>
            </w:r>
            <w:r>
              <w:rPr>
                <w:rFonts w:hint="eastAsia"/>
              </w:rPr>
              <w:t>中滤镜的种类和用途</w:t>
            </w:r>
          </w:p>
        </w:tc>
        <w:tc>
          <w:tcPr>
            <w:tcW w:w="36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rPr>
            </w:pPr>
            <w:r>
              <w:rPr>
                <w:rFonts w:hint="eastAsia"/>
              </w:rPr>
              <w:t>操作熟练，方法得当（</w:t>
            </w:r>
            <w:r>
              <w:t>1-3</w:t>
            </w:r>
            <w:r>
              <w:rPr>
                <w:rFonts w:hint="eastAsia"/>
              </w:rPr>
              <w:t>）；</w:t>
            </w:r>
          </w:p>
          <w:p>
            <w:pPr>
              <w:spacing w:line="360" w:lineRule="auto"/>
              <w:rPr>
                <w:rFonts w:hint="eastAsia"/>
              </w:rPr>
            </w:pPr>
            <w:r>
              <w:rPr>
                <w:rFonts w:hint="eastAsia"/>
              </w:rPr>
              <w:t>技巧熟练，画面协调，视觉、表</w:t>
            </w:r>
          </w:p>
          <w:p>
            <w:pPr>
              <w:spacing w:line="360" w:lineRule="auto"/>
            </w:pPr>
            <w:r>
              <w:rPr>
                <w:rFonts w:hint="eastAsia"/>
              </w:rPr>
              <w:t>现形式美观、新颖，艺术表现力丰富、感染性强（</w:t>
            </w:r>
            <w:r>
              <w:t>4-</w:t>
            </w:r>
            <w:r>
              <w:rPr>
                <w:rFonts w:hint="eastAsi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7" w:hRule="atLeast"/>
        </w:trPr>
        <w:tc>
          <w:tcPr>
            <w:tcW w:w="1548"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r>
              <w:t>VB</w:t>
            </w:r>
            <w:r>
              <w:rPr>
                <w:rFonts w:hint="eastAsia"/>
              </w:rPr>
              <w:t>和Scratch编程应用（12分）</w:t>
            </w:r>
          </w:p>
        </w:tc>
        <w:tc>
          <w:tcPr>
            <w:tcW w:w="3060" w:type="dxa"/>
            <w:tcBorders>
              <w:top w:val="single" w:color="auto" w:sz="4" w:space="0"/>
              <w:left w:val="single" w:color="auto" w:sz="4" w:space="0"/>
              <w:bottom w:val="single" w:color="auto" w:sz="4" w:space="0"/>
              <w:right w:val="single" w:color="auto" w:sz="4" w:space="0"/>
            </w:tcBorders>
            <w:noWrap w:val="0"/>
            <w:vAlign w:val="top"/>
          </w:tcPr>
          <w:p>
            <w:pPr>
              <w:spacing w:line="360" w:lineRule="auto"/>
            </w:pPr>
            <w:r>
              <w:rPr>
                <w:rFonts w:hint="eastAsia"/>
              </w:rPr>
              <w:t>掌握编程思想；熟悉基本数据类型和程序设计的基本结构；掌握部分常用算法；了解高级语言程序设计的基本思想以及运用一些基本算法解决实际问题的能力。</w:t>
            </w:r>
          </w:p>
        </w:tc>
        <w:tc>
          <w:tcPr>
            <w:tcW w:w="3600" w:type="dxa"/>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rPr>
            </w:pPr>
            <w:r>
              <w:t>VB</w:t>
            </w:r>
            <w:r>
              <w:rPr>
                <w:rFonts w:hint="eastAsia"/>
              </w:rPr>
              <w:t>：能基本掌握</w:t>
            </w:r>
            <w:r>
              <w:t>VB</w:t>
            </w:r>
            <w:r>
              <w:rPr>
                <w:rFonts w:hint="eastAsia"/>
              </w:rPr>
              <w:t>的编程思想，简单使用软件（</w:t>
            </w:r>
            <w:r>
              <w:t>1-2</w:t>
            </w:r>
            <w:r>
              <w:rPr>
                <w:rFonts w:hint="eastAsia"/>
              </w:rPr>
              <w:t>）；设计基本合理，语言表达较规范（</w:t>
            </w:r>
            <w:r>
              <w:t>3-5</w:t>
            </w:r>
            <w:r>
              <w:rPr>
                <w:rFonts w:hint="eastAsia"/>
              </w:rPr>
              <w:t>）；界面设计合理，色彩搭配协调，程序运行正常，有良好的编程习惯，程序结构优化（</w:t>
            </w:r>
            <w:r>
              <w:t>6-8</w:t>
            </w:r>
            <w:r>
              <w:rPr>
                <w:rFonts w:hint="eastAsia"/>
              </w:rPr>
              <w:t>）。</w:t>
            </w:r>
          </w:p>
          <w:p>
            <w:pPr>
              <w:spacing w:line="360" w:lineRule="auto"/>
              <w:rPr>
                <w:rFonts w:hint="eastAsia"/>
              </w:rPr>
            </w:pPr>
            <w:r>
              <w:rPr>
                <w:rFonts w:hint="eastAsia"/>
              </w:rPr>
              <w:t>Scratch：能根据要求完成主要脚本搭建（1-2）；界面设计合理，色彩搭配协调，程序运行正常，有良好的编程习惯，程序结构优化（3-4）。</w:t>
            </w:r>
          </w:p>
        </w:tc>
      </w:tr>
    </w:tbl>
    <w:p>
      <w:pPr>
        <w:spacing w:line="360" w:lineRule="auto"/>
        <w:rPr>
          <w:rFonts w:hint="eastAsia" w:ascii="方正小标宋_GBK" w:eastAsia="方正小标宋_GBK"/>
          <w:bCs/>
          <w:color w:val="FF0000"/>
          <w:sz w:val="36"/>
          <w:szCs w:val="36"/>
        </w:rPr>
      </w:pPr>
      <w:r>
        <w:rPr>
          <w:rFonts w:hint="eastAsia" w:eastAsia="仿宋_GB2312"/>
          <w:sz w:val="30"/>
          <w:szCs w:val="30"/>
        </w:rPr>
        <w:t>说明：全部测试项目要求在90分钟内完成</w:t>
      </w:r>
    </w:p>
    <w:p>
      <w:pPr>
        <w:spacing w:line="360" w:lineRule="auto"/>
        <w:jc w:val="center"/>
        <w:rPr>
          <w:rFonts w:hint="eastAsia" w:ascii="方正小标宋_GBK" w:eastAsia="方正小标宋_GBK"/>
          <w:bCs/>
          <w:color w:val="FF0000"/>
          <w:sz w:val="36"/>
          <w:szCs w:val="36"/>
        </w:rPr>
      </w:pPr>
    </w:p>
    <w:p>
      <w:pPr>
        <w:spacing w:line="360" w:lineRule="auto"/>
        <w:jc w:val="center"/>
        <w:rPr>
          <w:rFonts w:ascii="方正小标宋_GBK" w:eastAsia="方正小标宋_GBK"/>
          <w:bCs/>
          <w:sz w:val="36"/>
          <w:szCs w:val="36"/>
        </w:rPr>
      </w:pPr>
      <w:r>
        <w:rPr>
          <w:rFonts w:hint="eastAsia" w:ascii="方正小标宋_GBK" w:eastAsia="方正小标宋_GBK"/>
          <w:bCs/>
          <w:sz w:val="36"/>
          <w:szCs w:val="36"/>
        </w:rPr>
        <w:t>学前教育专业技能测试项目及评分标准</w:t>
      </w:r>
    </w:p>
    <w:p>
      <w:pPr>
        <w:spacing w:line="360" w:lineRule="auto"/>
        <w:rPr>
          <w:rFonts w:hint="eastAsia"/>
          <w:b/>
          <w:bCs/>
          <w:sz w:val="36"/>
        </w:rPr>
      </w:pPr>
    </w:p>
    <w:tbl>
      <w:tblPr>
        <w:tblStyle w:val="4"/>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800"/>
        <w:gridCol w:w="4304"/>
        <w:gridCol w:w="1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项目及</w:t>
            </w:r>
          </w:p>
          <w:p>
            <w:pPr>
              <w:spacing w:line="360" w:lineRule="auto"/>
              <w:jc w:val="center"/>
              <w:rPr>
                <w:b/>
              </w:rPr>
            </w:pPr>
            <w:r>
              <w:rPr>
                <w:rFonts w:hint="eastAsia"/>
                <w:b/>
              </w:rPr>
              <w:t>分值</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要求</w:t>
            </w:r>
          </w:p>
        </w:tc>
        <w:tc>
          <w:tcPr>
            <w:tcW w:w="4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评分标准</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b/>
              </w:rPr>
            </w:pPr>
            <w:r>
              <w:rPr>
                <w:rFonts w:hint="eastAsia"/>
                <w:b/>
              </w:rPr>
              <w:t>备</w:t>
            </w:r>
            <w:r>
              <w:rPr>
                <w:b/>
              </w:rPr>
              <w:t xml:space="preserve">  </w:t>
            </w:r>
            <w:r>
              <w:rPr>
                <w:rFonts w:hint="eastAsia"/>
                <w:b/>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rPr>
            </w:pPr>
            <w:r>
              <w:rPr>
                <w:rFonts w:hint="eastAsia"/>
              </w:rPr>
              <w:t>钢琴</w:t>
            </w:r>
          </w:p>
          <w:p>
            <w:pPr>
              <w:spacing w:line="360" w:lineRule="auto"/>
              <w:jc w:val="center"/>
            </w:pPr>
            <w:r>
              <w:rPr>
                <w:rFonts w:hint="eastAsia"/>
              </w:rPr>
              <w:t>弹奏</w:t>
            </w:r>
          </w:p>
          <w:p>
            <w:pPr>
              <w:spacing w:line="360" w:lineRule="auto"/>
              <w:jc w:val="center"/>
            </w:pPr>
            <w:r>
              <w:t>(10</w:t>
            </w:r>
            <w:r>
              <w:rPr>
                <w:rFonts w:hint="eastAsia"/>
              </w:rPr>
              <w:t>分</w:t>
            </w:r>
            <w:r>
              <w:t>)</w:t>
            </w: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根据指定内容自弹自唱，准备时间</w:t>
            </w:r>
            <w:r>
              <w:t>3</w:t>
            </w:r>
            <w:r>
              <w:rPr>
                <w:rFonts w:hint="eastAsia"/>
              </w:rPr>
              <w:t>分钟。</w:t>
            </w:r>
          </w:p>
        </w:tc>
        <w:tc>
          <w:tcPr>
            <w:tcW w:w="4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.弹唱流畅，音高节奏调式准确，符合儿童情绪，自弹自唱配合较好。（</w:t>
            </w:r>
            <w:r>
              <w:t>7</w:t>
            </w:r>
            <w:r>
              <w:rPr>
                <w:rFonts w:hint="eastAsia" w:ascii="宋体" w:hAnsi="宋体"/>
              </w:rPr>
              <w:t>～</w:t>
            </w:r>
            <w:r>
              <w:t>10</w:t>
            </w:r>
            <w:r>
              <w:rPr>
                <w:rFonts w:hint="eastAsia"/>
              </w:rPr>
              <w:t>）</w:t>
            </w:r>
          </w:p>
        </w:tc>
        <w:tc>
          <w:tcPr>
            <w:tcW w:w="11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内容选自幼儿教材教参曲目。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4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2</w:t>
            </w:r>
            <w:r>
              <w:rPr>
                <w:rFonts w:hint="eastAsia"/>
              </w:rPr>
              <w:t>.节奏调式较为准确，弹唱较为流畅。（</w:t>
            </w:r>
            <w:r>
              <w:t>4</w:t>
            </w:r>
            <w:r>
              <w:rPr>
                <w:rFonts w:hint="eastAsia" w:ascii="宋体" w:hAnsi="宋体"/>
              </w:rPr>
              <w:t>～</w:t>
            </w:r>
            <w:r>
              <w:t>6</w:t>
            </w:r>
            <w:r>
              <w:rPr>
                <w:rFonts w:hint="eastAsia"/>
              </w:rPr>
              <w:t>）</w:t>
            </w:r>
          </w:p>
        </w:tc>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4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3</w:t>
            </w:r>
            <w:r>
              <w:rPr>
                <w:rFonts w:hint="eastAsia"/>
              </w:rPr>
              <w:t>.节奏不够准确，弹唱不能很好配合，不流畅。（</w:t>
            </w:r>
            <w:r>
              <w:rPr>
                <w:rFonts w:hint="eastAsia" w:ascii="宋体" w:hAnsi="宋体"/>
              </w:rPr>
              <w:t>1～</w:t>
            </w:r>
            <w:r>
              <w:t>3</w:t>
            </w:r>
            <w:r>
              <w:rPr>
                <w:rFonts w:hint="eastAsia"/>
              </w:rPr>
              <w:t>）</w:t>
            </w:r>
          </w:p>
        </w:tc>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rPr>
            </w:pPr>
            <w:r>
              <w:rPr>
                <w:rFonts w:hint="eastAsia"/>
              </w:rPr>
              <w:t>舞蹈</w:t>
            </w:r>
          </w:p>
          <w:p>
            <w:pPr>
              <w:spacing w:line="360" w:lineRule="auto"/>
              <w:jc w:val="center"/>
            </w:pPr>
            <w:r>
              <w:rPr>
                <w:rFonts w:hint="eastAsia"/>
              </w:rPr>
              <w:t>展示</w:t>
            </w:r>
          </w:p>
          <w:p>
            <w:pPr>
              <w:spacing w:line="360" w:lineRule="auto"/>
              <w:jc w:val="center"/>
            </w:pPr>
            <w:r>
              <w:rPr>
                <w:rFonts w:hint="eastAsia"/>
              </w:rPr>
              <w:t>（</w:t>
            </w:r>
            <w:r>
              <w:t>10</w:t>
            </w:r>
            <w:r>
              <w:rPr>
                <w:rFonts w:hint="eastAsia"/>
              </w:rPr>
              <w:t>分）</w:t>
            </w:r>
          </w:p>
        </w:tc>
        <w:tc>
          <w:tcPr>
            <w:tcW w:w="180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舞蹈时间不超过</w:t>
            </w:r>
            <w:r>
              <w:t>3</w:t>
            </w:r>
            <w:r>
              <w:rPr>
                <w:rFonts w:hint="eastAsia"/>
              </w:rPr>
              <w:t>分钟。</w:t>
            </w:r>
          </w:p>
        </w:tc>
        <w:tc>
          <w:tcPr>
            <w:tcW w:w="4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1</w:t>
            </w:r>
            <w:r>
              <w:rPr>
                <w:rFonts w:hint="eastAsia"/>
              </w:rPr>
              <w:t>.对舞蹈音乐理解准确，舞蹈动作吻合音乐旋律，动作流畅协调，表演过程流露出良好的艺术气质。（</w:t>
            </w:r>
            <w:r>
              <w:t>6</w:t>
            </w:r>
            <w:r>
              <w:rPr>
                <w:rFonts w:hint="eastAsia" w:ascii="宋体" w:hAnsi="宋体"/>
              </w:rPr>
              <w:t>～</w:t>
            </w:r>
            <w:r>
              <w:t>10</w:t>
            </w:r>
            <w:r>
              <w:rPr>
                <w:rFonts w:hint="eastAsia"/>
              </w:rPr>
              <w:t>）</w:t>
            </w:r>
          </w:p>
        </w:tc>
        <w:tc>
          <w:tcPr>
            <w:tcW w:w="1180"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自选一段舞蹈，舞蹈道具、音乐</w:t>
            </w:r>
            <w:r>
              <w:t>U</w:t>
            </w:r>
            <w:r>
              <w:rPr>
                <w:rFonts w:hint="eastAsia"/>
              </w:rPr>
              <w:t>盘自备。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180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c>
          <w:tcPr>
            <w:tcW w:w="4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t>2</w:t>
            </w:r>
            <w:r>
              <w:rPr>
                <w:rFonts w:hint="eastAsia"/>
              </w:rPr>
              <w:t>.舞蹈动作基本协调，动作较为生硬（</w:t>
            </w:r>
            <w:r>
              <w:t>1</w:t>
            </w:r>
            <w:r>
              <w:rPr>
                <w:rFonts w:hint="eastAsia" w:ascii="宋体" w:hAnsi="宋体"/>
              </w:rPr>
              <w:t>～</w:t>
            </w:r>
            <w:r>
              <w:t>5</w:t>
            </w:r>
            <w:r>
              <w:rPr>
                <w:rFonts w:hint="eastAsia"/>
              </w:rPr>
              <w:t>）</w:t>
            </w:r>
          </w:p>
        </w:tc>
        <w:tc>
          <w:tcPr>
            <w:tcW w:w="118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trPr>
        <w:tc>
          <w:tcPr>
            <w:tcW w:w="10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pPr>
            <w:r>
              <w:rPr>
                <w:rFonts w:hint="eastAsia"/>
              </w:rPr>
              <w:t>简笔画</w:t>
            </w:r>
          </w:p>
          <w:p>
            <w:pPr>
              <w:spacing w:line="360" w:lineRule="auto"/>
              <w:jc w:val="center"/>
            </w:pPr>
            <w:r>
              <w:rPr>
                <w:rFonts w:hint="eastAsia"/>
              </w:rPr>
              <w:t>（</w:t>
            </w:r>
            <w:r>
              <w:t>10</w:t>
            </w:r>
            <w:r>
              <w:rPr>
                <w:rFonts w:hint="eastAsia"/>
              </w:rPr>
              <w:t>分）</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按指定主题内容作画</w:t>
            </w:r>
            <w:r>
              <w:t>30</w:t>
            </w:r>
            <w:r>
              <w:rPr>
                <w:rFonts w:hint="eastAsia"/>
              </w:rPr>
              <w:t>分钟。</w:t>
            </w:r>
          </w:p>
        </w:tc>
        <w:tc>
          <w:tcPr>
            <w:tcW w:w="4304"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内容健康向上，画面整洁，布局合理科学、美观、线条流畅，无涂改迹象，画质鲜活逼真，在规定时间内完成。优秀</w:t>
            </w:r>
            <w:r>
              <w:t>10</w:t>
            </w:r>
            <w:r>
              <w:rPr>
                <w:rFonts w:hint="eastAsia"/>
              </w:rPr>
              <w:t>分、良好</w:t>
            </w:r>
            <w:r>
              <w:t>8</w:t>
            </w:r>
            <w:r>
              <w:rPr>
                <w:rFonts w:hint="eastAsia"/>
              </w:rPr>
              <w:t>分、一般</w:t>
            </w:r>
            <w:r>
              <w:t>6</w:t>
            </w:r>
            <w:r>
              <w:rPr>
                <w:rFonts w:hint="eastAsia"/>
              </w:rPr>
              <w:t>分、较差</w:t>
            </w:r>
            <w:r>
              <w:t>4</w:t>
            </w:r>
            <w:r>
              <w:rPr>
                <w:rFonts w:hint="eastAsia"/>
              </w:rPr>
              <w:t>分、很差</w:t>
            </w:r>
            <w:r>
              <w:t>2</w:t>
            </w:r>
            <w:r>
              <w:rPr>
                <w:rFonts w:hint="eastAsia"/>
              </w:rPr>
              <w:t>分。</w:t>
            </w:r>
          </w:p>
        </w:tc>
        <w:tc>
          <w:tcPr>
            <w:tcW w:w="1180" w:type="dxa"/>
            <w:tcBorders>
              <w:top w:val="single" w:color="auto" w:sz="4" w:space="0"/>
              <w:left w:val="single" w:color="auto" w:sz="4" w:space="0"/>
              <w:bottom w:val="single" w:color="auto" w:sz="4" w:space="0"/>
              <w:right w:val="single" w:color="auto" w:sz="4" w:space="0"/>
            </w:tcBorders>
            <w:noWrap w:val="0"/>
            <w:vAlign w:val="center"/>
          </w:tcPr>
          <w:p>
            <w:pPr>
              <w:spacing w:line="360" w:lineRule="auto"/>
            </w:pPr>
            <w:r>
              <w:rPr>
                <w:rFonts w:hint="eastAsia"/>
              </w:rPr>
              <w:t>文具用品自备，自带</w:t>
            </w:r>
            <w:r>
              <w:t>8K</w:t>
            </w:r>
            <w:r>
              <w:rPr>
                <w:rFonts w:hint="eastAsia"/>
              </w:rPr>
              <w:t>绘画纸。</w:t>
            </w:r>
          </w:p>
        </w:tc>
      </w:tr>
    </w:tbl>
    <w:p>
      <w:pPr>
        <w:spacing w:line="500" w:lineRule="atLeast"/>
        <w:rPr>
          <w:rFonts w:hint="eastAsia" w:ascii="仿宋_GB2312" w:hAnsi="宋体" w:eastAsia="仿宋_GB2312" w:cs="宋体"/>
          <w:color w:val="333333"/>
          <w:kern w:val="0"/>
          <w:sz w:val="30"/>
          <w:szCs w:val="30"/>
        </w:rPr>
      </w:pPr>
    </w:p>
    <w:p>
      <w:pPr>
        <w:spacing w:line="360" w:lineRule="auto"/>
        <w:rPr>
          <w:rFonts w:hint="eastAsia"/>
          <w:kern w:val="0"/>
        </w:rPr>
      </w:pPr>
    </w:p>
    <w:p/>
    <w:sectPr>
      <w:headerReference r:id="rId3" w:type="default"/>
      <w:footerReference r:id="rId4"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宋体"/>
    <w:panose1 w:val="03000509000000000000"/>
    <w:charset w:val="86"/>
    <w:family w:val="script"/>
    <w:pitch w:val="default"/>
    <w:sig w:usb0="00000000" w:usb1="00000000" w:usb2="00000010" w:usb3="00000000" w:csb0="00040000" w:csb1="00000000"/>
  </w:font>
  <w:font w:name="Arial,">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w: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lNjdmNGVmNzM0NGU3MjExN2ZhM2RiZmYwNGU3OTIifQ=="/>
  </w:docVars>
  <w:rsids>
    <w:rsidRoot w:val="6B611F4B"/>
    <w:rsid w:val="6B611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2023-06-06T00:52:00Z</dcterms:created>
  <dc:creator>宋小念</dc:creator>
  <cp:lastModifiedBy>宋小念</cp:lastModifiedBy>
  <dcterms:modified xsi:type="dcterms:W3CDTF">2023-06-06T00:54:09Z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844C511E939248C087D3276BC01F3FF0_11</vt:lpwstr>
  </property>
</Properties>
</file>