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ascii="仿宋_GB2312" w:hAnsi="仿宋" w:eastAsia="仿宋_GB2312" w:cs="仿宋"/>
          <w:sz w:val="30"/>
          <w:szCs w:val="30"/>
        </w:rPr>
      </w:pPr>
      <w:r>
        <w:rPr>
          <w:rFonts w:hint="eastAsia" w:ascii="仿宋_GB2312" w:hAnsi="仿宋" w:eastAsia="仿宋_GB2312" w:cs="仿宋"/>
          <w:sz w:val="30"/>
          <w:szCs w:val="30"/>
        </w:rPr>
        <w:t>附件1：</w:t>
      </w:r>
    </w:p>
    <w:p>
      <w:pPr>
        <w:widowControl/>
        <w:spacing w:line="560" w:lineRule="exact"/>
        <w:jc w:val="center"/>
        <w:rPr>
          <w:rFonts w:ascii="仿宋_GB2312" w:hAnsi="仿宋" w:eastAsia="仿宋_GB2312" w:cs="仿宋"/>
          <w:b/>
          <w:bCs/>
          <w:kern w:val="0"/>
          <w:sz w:val="32"/>
          <w:szCs w:val="32"/>
        </w:rPr>
      </w:pPr>
      <w:r>
        <w:rPr>
          <w:rFonts w:hint="eastAsia" w:ascii="仿宋_GB2312" w:hAnsi="仿宋" w:eastAsia="仿宋_GB2312" w:cs="仿宋"/>
          <w:b/>
          <w:bCs/>
          <w:kern w:val="0"/>
          <w:sz w:val="32"/>
          <w:szCs w:val="32"/>
        </w:rPr>
        <w:t>2023年桐乡市卫生健康局下属部分事业单位招聘工作人员计划及岗位要求表</w:t>
      </w:r>
    </w:p>
    <w:tbl>
      <w:tblPr>
        <w:tblStyle w:val="4"/>
        <w:tblW w:w="14280" w:type="dxa"/>
        <w:tblInd w:w="100" w:type="dxa"/>
        <w:tblLayout w:type="fixed"/>
        <w:tblCellMar>
          <w:top w:w="0" w:type="dxa"/>
          <w:left w:w="108" w:type="dxa"/>
          <w:bottom w:w="0" w:type="dxa"/>
          <w:right w:w="108" w:type="dxa"/>
        </w:tblCellMar>
      </w:tblPr>
      <w:tblGrid>
        <w:gridCol w:w="415"/>
        <w:gridCol w:w="553"/>
        <w:gridCol w:w="627"/>
        <w:gridCol w:w="1043"/>
        <w:gridCol w:w="593"/>
        <w:gridCol w:w="805"/>
        <w:gridCol w:w="770"/>
        <w:gridCol w:w="1800"/>
        <w:gridCol w:w="2574"/>
        <w:gridCol w:w="1020"/>
        <w:gridCol w:w="1020"/>
        <w:gridCol w:w="636"/>
        <w:gridCol w:w="1404"/>
        <w:gridCol w:w="1020"/>
      </w:tblGrid>
      <w:tr>
        <w:tblPrEx>
          <w:tblCellMar>
            <w:top w:w="0" w:type="dxa"/>
            <w:left w:w="108" w:type="dxa"/>
            <w:bottom w:w="0" w:type="dxa"/>
            <w:right w:w="108" w:type="dxa"/>
          </w:tblCellMar>
        </w:tblPrEx>
        <w:trPr>
          <w:trHeight w:val="465"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sz w:val="18"/>
                <w:szCs w:val="18"/>
              </w:rPr>
            </w:pPr>
            <w:r>
              <w:rPr>
                <w:rFonts w:hint="eastAsia" w:ascii="仿宋" w:hAnsi="仿宋" w:eastAsia="仿宋" w:cs="仿宋"/>
                <w:b/>
                <w:bCs/>
                <w:kern w:val="0"/>
                <w:sz w:val="18"/>
                <w:szCs w:val="18"/>
              </w:rPr>
              <w:t>序号</w:t>
            </w:r>
          </w:p>
        </w:tc>
        <w:tc>
          <w:tcPr>
            <w:tcW w:w="5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sz w:val="18"/>
                <w:szCs w:val="18"/>
              </w:rPr>
            </w:pPr>
            <w:r>
              <w:rPr>
                <w:rFonts w:hint="eastAsia" w:ascii="仿宋" w:hAnsi="仿宋" w:eastAsia="仿宋" w:cs="仿宋"/>
                <w:b/>
                <w:bCs/>
                <w:kern w:val="0"/>
                <w:sz w:val="18"/>
                <w:szCs w:val="18"/>
              </w:rPr>
              <w:t>类别</w:t>
            </w: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sz w:val="18"/>
                <w:szCs w:val="18"/>
              </w:rPr>
            </w:pPr>
            <w:r>
              <w:rPr>
                <w:rFonts w:hint="eastAsia" w:ascii="仿宋" w:hAnsi="仿宋" w:eastAsia="仿宋" w:cs="仿宋"/>
                <w:b/>
                <w:bCs/>
                <w:kern w:val="0"/>
                <w:sz w:val="18"/>
                <w:szCs w:val="18"/>
              </w:rPr>
              <w:t>岗位编号</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sz w:val="18"/>
                <w:szCs w:val="18"/>
              </w:rPr>
            </w:pPr>
            <w:r>
              <w:rPr>
                <w:rFonts w:hint="eastAsia" w:ascii="仿宋" w:hAnsi="仿宋" w:eastAsia="仿宋" w:cs="仿宋"/>
                <w:b/>
                <w:bCs/>
                <w:kern w:val="0"/>
                <w:sz w:val="18"/>
                <w:szCs w:val="18"/>
              </w:rPr>
              <w:t>招聘岗位</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sz w:val="18"/>
                <w:szCs w:val="18"/>
              </w:rPr>
            </w:pPr>
            <w:r>
              <w:rPr>
                <w:rFonts w:hint="eastAsia" w:ascii="仿宋" w:hAnsi="仿宋" w:eastAsia="仿宋" w:cs="仿宋"/>
                <w:b/>
                <w:bCs/>
                <w:kern w:val="0"/>
                <w:sz w:val="18"/>
                <w:szCs w:val="18"/>
              </w:rPr>
              <w:t>招聘人数</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sz w:val="18"/>
                <w:szCs w:val="18"/>
              </w:rPr>
            </w:pPr>
            <w:r>
              <w:rPr>
                <w:rFonts w:hint="eastAsia" w:ascii="仿宋" w:hAnsi="仿宋" w:eastAsia="仿宋" w:cs="仿宋"/>
                <w:b/>
                <w:bCs/>
                <w:kern w:val="0"/>
                <w:sz w:val="18"/>
                <w:szCs w:val="18"/>
              </w:rPr>
              <w:t>学历</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sz w:val="18"/>
                <w:szCs w:val="18"/>
              </w:rPr>
            </w:pPr>
            <w:r>
              <w:rPr>
                <w:rFonts w:hint="eastAsia" w:ascii="仿宋" w:hAnsi="仿宋" w:eastAsia="仿宋" w:cs="仿宋"/>
                <w:b/>
                <w:bCs/>
                <w:kern w:val="0"/>
                <w:sz w:val="18"/>
                <w:szCs w:val="18"/>
              </w:rPr>
              <w:t>学位</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sz w:val="18"/>
                <w:szCs w:val="18"/>
              </w:rPr>
            </w:pPr>
            <w:r>
              <w:rPr>
                <w:rFonts w:hint="eastAsia" w:ascii="仿宋" w:hAnsi="仿宋" w:eastAsia="仿宋" w:cs="仿宋"/>
                <w:b/>
                <w:bCs/>
                <w:kern w:val="0"/>
                <w:sz w:val="18"/>
                <w:szCs w:val="18"/>
              </w:rPr>
              <w:t>专业要求</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sz w:val="18"/>
                <w:szCs w:val="18"/>
              </w:rPr>
            </w:pPr>
            <w:r>
              <w:rPr>
                <w:rFonts w:hint="eastAsia" w:ascii="仿宋" w:hAnsi="仿宋" w:eastAsia="仿宋" w:cs="仿宋"/>
                <w:b/>
                <w:bCs/>
                <w:kern w:val="0"/>
                <w:sz w:val="18"/>
                <w:szCs w:val="18"/>
              </w:rPr>
              <w:t>专业资格及其他要求</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sz w:val="18"/>
                <w:szCs w:val="18"/>
              </w:rPr>
            </w:pPr>
            <w:r>
              <w:rPr>
                <w:rFonts w:hint="eastAsia" w:ascii="仿宋" w:hAnsi="仿宋" w:eastAsia="仿宋" w:cs="仿宋"/>
                <w:b/>
                <w:bCs/>
                <w:kern w:val="0"/>
                <w:sz w:val="18"/>
                <w:szCs w:val="18"/>
              </w:rPr>
              <w:t>户籍要求</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sz w:val="18"/>
                <w:szCs w:val="18"/>
              </w:rPr>
            </w:pPr>
            <w:r>
              <w:rPr>
                <w:rFonts w:hint="eastAsia" w:ascii="仿宋" w:hAnsi="仿宋" w:eastAsia="仿宋" w:cs="仿宋"/>
                <w:b/>
                <w:bCs/>
                <w:kern w:val="0"/>
                <w:sz w:val="18"/>
                <w:szCs w:val="18"/>
              </w:rPr>
              <w:t>笔试科目</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sz w:val="18"/>
                <w:szCs w:val="18"/>
              </w:rPr>
            </w:pPr>
            <w:r>
              <w:rPr>
                <w:rFonts w:hint="eastAsia" w:ascii="仿宋" w:hAnsi="仿宋" w:eastAsia="仿宋" w:cs="仿宋"/>
                <w:b/>
                <w:bCs/>
                <w:kern w:val="0"/>
                <w:sz w:val="18"/>
                <w:szCs w:val="18"/>
              </w:rPr>
              <w:t>开考比例</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sz w:val="18"/>
                <w:szCs w:val="18"/>
              </w:rPr>
            </w:pPr>
            <w:r>
              <w:rPr>
                <w:rFonts w:hint="eastAsia" w:ascii="仿宋" w:hAnsi="仿宋" w:eastAsia="仿宋" w:cs="仿宋"/>
                <w:b/>
                <w:bCs/>
                <w:kern w:val="0"/>
                <w:sz w:val="18"/>
                <w:szCs w:val="18"/>
              </w:rPr>
              <w:t>招聘单位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sz w:val="18"/>
                <w:szCs w:val="18"/>
              </w:rPr>
            </w:pPr>
            <w:r>
              <w:rPr>
                <w:rFonts w:hint="eastAsia" w:ascii="仿宋" w:hAnsi="仿宋" w:eastAsia="仿宋" w:cs="仿宋"/>
                <w:b/>
                <w:bCs/>
                <w:kern w:val="0"/>
                <w:sz w:val="18"/>
                <w:szCs w:val="18"/>
              </w:rPr>
              <w:t>备注</w:t>
            </w:r>
          </w:p>
        </w:tc>
      </w:tr>
      <w:tr>
        <w:tblPrEx>
          <w:tblCellMar>
            <w:top w:w="0" w:type="dxa"/>
            <w:left w:w="108" w:type="dxa"/>
            <w:bottom w:w="0" w:type="dxa"/>
            <w:right w:w="108" w:type="dxa"/>
          </w:tblCellMar>
        </w:tblPrEx>
        <w:trPr>
          <w:trHeight w:val="465"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w:t>
            </w:r>
          </w:p>
        </w:tc>
        <w:tc>
          <w:tcPr>
            <w:tcW w:w="553" w:type="dxa"/>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市级医疗单位</w:t>
            </w: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A01</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心血管内科医生1</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1</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硕士研究生</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硕士</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内科学（心血管方向）</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kern w:val="0"/>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kern w:val="0"/>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b/>
                <w:bCs/>
                <w:kern w:val="0"/>
                <w:sz w:val="18"/>
                <w:szCs w:val="18"/>
              </w:rPr>
            </w:pP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kern w:val="0"/>
                <w:sz w:val="18"/>
                <w:szCs w:val="18"/>
              </w:rPr>
            </w:pPr>
            <w:r>
              <w:rPr>
                <w:rFonts w:hint="eastAsia" w:ascii="仿宋" w:hAnsi="仿宋" w:eastAsia="仿宋" w:cs="仿宋"/>
                <w:kern w:val="0"/>
                <w:sz w:val="18"/>
                <w:szCs w:val="18"/>
              </w:rPr>
              <w:t>1∶1</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kern w:val="0"/>
                <w:sz w:val="18"/>
                <w:szCs w:val="18"/>
              </w:rPr>
            </w:pPr>
            <w:r>
              <w:rPr>
                <w:rFonts w:hint="eastAsia" w:ascii="仿宋" w:hAnsi="仿宋" w:eastAsia="仿宋" w:cs="仿宋"/>
                <w:kern w:val="0"/>
                <w:sz w:val="18"/>
                <w:szCs w:val="18"/>
              </w:rPr>
              <w:t>市一院1名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kern w:val="0"/>
                <w:sz w:val="18"/>
                <w:szCs w:val="18"/>
              </w:rPr>
            </w:pPr>
            <w:r>
              <w:rPr>
                <w:rFonts w:hint="eastAsia" w:ascii="仿宋" w:hAnsi="仿宋" w:eastAsia="仿宋" w:cs="仿宋"/>
                <w:kern w:val="0"/>
                <w:sz w:val="18"/>
                <w:szCs w:val="18"/>
              </w:rPr>
              <w:t>2023年应届毕业生</w:t>
            </w:r>
          </w:p>
        </w:tc>
      </w:tr>
      <w:tr>
        <w:tblPrEx>
          <w:tblCellMar>
            <w:top w:w="0" w:type="dxa"/>
            <w:left w:w="108" w:type="dxa"/>
            <w:bottom w:w="0" w:type="dxa"/>
            <w:right w:w="108" w:type="dxa"/>
          </w:tblCellMar>
        </w:tblPrEx>
        <w:trPr>
          <w:trHeight w:val="90"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2</w:t>
            </w:r>
          </w:p>
        </w:tc>
        <w:tc>
          <w:tcPr>
            <w:tcW w:w="553" w:type="dxa"/>
            <w:vMerge w:val="continue"/>
            <w:tcBorders>
              <w:left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A02</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神经内科医生</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硕士研究生</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硕士</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神经病学、内科学（神经内科方向）</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1∶1</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市一院1名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2023年应届毕业生</w:t>
            </w: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3</w:t>
            </w:r>
          </w:p>
        </w:tc>
        <w:tc>
          <w:tcPr>
            <w:tcW w:w="553" w:type="dxa"/>
            <w:vMerge w:val="continue"/>
            <w:tcBorders>
              <w:left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A03</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急诊内科（EICU)医生</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学士</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临床医学、急诊医学、内科学</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1∶1</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市一院1名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2023年应届毕业生</w:t>
            </w: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4</w:t>
            </w:r>
          </w:p>
        </w:tc>
        <w:tc>
          <w:tcPr>
            <w:tcW w:w="553" w:type="dxa"/>
            <w:vMerge w:val="continue"/>
            <w:tcBorders>
              <w:left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A04</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急诊外科医生</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学士</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临床医学、急诊医学、外科学</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1∶1</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市一院1名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2023年应届毕业生</w:t>
            </w: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5</w:t>
            </w:r>
          </w:p>
        </w:tc>
        <w:tc>
          <w:tcPr>
            <w:tcW w:w="553" w:type="dxa"/>
            <w:vMerge w:val="continue"/>
            <w:tcBorders>
              <w:left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A05</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血液净化中心医生</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学士</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临床医学、内科学（肾脏病科方向）</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1∶1</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市一院1名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2023年应届毕业生</w:t>
            </w: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6</w:t>
            </w:r>
          </w:p>
        </w:tc>
        <w:tc>
          <w:tcPr>
            <w:tcW w:w="553" w:type="dxa"/>
            <w:vMerge w:val="continue"/>
            <w:tcBorders>
              <w:left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A06</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临床医生1</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2</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学士</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临床医学、中西医临床医学、内科学、中医内科学、中西医结合临床</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1∶1</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其中：市二院呼吸内科、急诊各1名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2023年应届毕业生</w:t>
            </w: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7</w:t>
            </w:r>
          </w:p>
        </w:tc>
        <w:tc>
          <w:tcPr>
            <w:tcW w:w="553" w:type="dxa"/>
            <w:vMerge w:val="continue"/>
            <w:tcBorders>
              <w:left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A07</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临床医生2</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学士</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临床医学、外科学、中西医临床医学、中医外科学、中西医结合临床</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1∶1</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市二院神经外科1名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2023年应届毕业生</w:t>
            </w: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8</w:t>
            </w:r>
          </w:p>
        </w:tc>
        <w:tc>
          <w:tcPr>
            <w:tcW w:w="553" w:type="dxa"/>
            <w:vMerge w:val="continue"/>
            <w:tcBorders>
              <w:left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A08</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儿科医生1</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学士</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临床医学、儿科学</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1∶1</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市二院1名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2023年应届毕业生</w:t>
            </w: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9</w:t>
            </w:r>
          </w:p>
        </w:tc>
        <w:tc>
          <w:tcPr>
            <w:tcW w:w="553" w:type="dxa"/>
            <w:vMerge w:val="continue"/>
            <w:tcBorders>
              <w:left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A09</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护理</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学士</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护理学</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1∶1</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市二院1名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2023年应届毕业生</w:t>
            </w: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10</w:t>
            </w:r>
          </w:p>
        </w:tc>
        <w:tc>
          <w:tcPr>
            <w:tcW w:w="553" w:type="dxa"/>
            <w:vMerge w:val="continue"/>
            <w:tcBorders>
              <w:left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A10</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心血管内科医生2</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学士</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临床医学、内科学（心血管内科方向）</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1∶1</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市中医医院1名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2023年应届毕业生</w:t>
            </w: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11</w:t>
            </w:r>
          </w:p>
        </w:tc>
        <w:tc>
          <w:tcPr>
            <w:tcW w:w="553" w:type="dxa"/>
            <w:vMerge w:val="continue"/>
            <w:tcBorders>
              <w:left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A11</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脑外科医生</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学士</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临床医学、外科学</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1∶1</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市中医医院1名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2023年应届毕业生</w:t>
            </w: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12</w:t>
            </w:r>
          </w:p>
        </w:tc>
        <w:tc>
          <w:tcPr>
            <w:tcW w:w="553" w:type="dxa"/>
            <w:vMerge w:val="continue"/>
            <w:tcBorders>
              <w:left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A12</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急诊科医生</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学士</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急诊医学、重症医学、内科学、临床医学、神经病学、全科医学、中医外科学、外科学、中西医结合临床</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1∶1</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市中医医院1名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2023年应届毕业生</w:t>
            </w: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13</w:t>
            </w:r>
          </w:p>
        </w:tc>
        <w:tc>
          <w:tcPr>
            <w:tcW w:w="553" w:type="dxa"/>
            <w:vMerge w:val="continue"/>
            <w:tcBorders>
              <w:left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A13</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重症医学科医生</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2</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学士</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急诊医学、重症医学、中医内科学、中西医结合临床、内科学、临床医学、神经病学</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1∶1</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市中医医院2名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2023年应届毕业生</w:t>
            </w: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14</w:t>
            </w:r>
          </w:p>
        </w:tc>
        <w:tc>
          <w:tcPr>
            <w:tcW w:w="553" w:type="dxa"/>
            <w:vMerge w:val="continue"/>
            <w:tcBorders>
              <w:left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A14</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肝胆外科医生</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学士</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临床医学、外科学（普外科方向）</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1∶1</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市中医医院1名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2023年应届毕业生</w:t>
            </w: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15</w:t>
            </w:r>
          </w:p>
        </w:tc>
        <w:tc>
          <w:tcPr>
            <w:tcW w:w="553" w:type="dxa"/>
            <w:vMerge w:val="continue"/>
            <w:tcBorders>
              <w:left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A15</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甲乳外科医生</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学士</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临床医学、外科学（普外科方向）</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1∶1</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市中医医院1名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2023年应届毕业生</w:t>
            </w: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16</w:t>
            </w:r>
          </w:p>
        </w:tc>
        <w:tc>
          <w:tcPr>
            <w:tcW w:w="553" w:type="dxa"/>
            <w:vMerge w:val="continue"/>
            <w:tcBorders>
              <w:left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A16</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康复医生</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学士</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临床医学、儿科学、康复医学与理疗学</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1∶1</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市妇幼保健院1名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2023年应届毕业生</w:t>
            </w: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17</w:t>
            </w:r>
          </w:p>
        </w:tc>
        <w:tc>
          <w:tcPr>
            <w:tcW w:w="553" w:type="dxa"/>
            <w:vMerge w:val="continue"/>
            <w:tcBorders>
              <w:left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A17</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临床医生</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学士</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临床医学、儿科学、中医儿科学、妇产科学</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1∶1</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市妇幼保健院1名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2023年应届毕业生</w:t>
            </w: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18</w:t>
            </w:r>
          </w:p>
        </w:tc>
        <w:tc>
          <w:tcPr>
            <w:tcW w:w="553" w:type="dxa"/>
            <w:vMerge w:val="continue"/>
            <w:tcBorders>
              <w:left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A18</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儿科医生2</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学士</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临床医学、儿科学、中医儿科学</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1∶1</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市妇幼保健院1名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2023年应届毕业生</w:t>
            </w: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19</w:t>
            </w:r>
          </w:p>
        </w:tc>
        <w:tc>
          <w:tcPr>
            <w:tcW w:w="553" w:type="dxa"/>
            <w:vMerge w:val="continue"/>
            <w:tcBorders>
              <w:left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A19</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麻醉疼痛科医生</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2</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学士</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临床医学、麻醉学</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1∶1</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市一院麻醉科、疼痛科各1名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2023年应届毕业生</w:t>
            </w: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20</w:t>
            </w:r>
          </w:p>
        </w:tc>
        <w:tc>
          <w:tcPr>
            <w:tcW w:w="553" w:type="dxa"/>
            <w:vMerge w:val="continue"/>
            <w:tcBorders>
              <w:left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A20</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精神医生</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3</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学士</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精神医学、临床医学、精神病与精神卫生学</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1∶1</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其中：市二院1名，嘉兴康慈医院2名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2023年应届毕业生</w:t>
            </w: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21</w:t>
            </w:r>
          </w:p>
        </w:tc>
        <w:tc>
          <w:tcPr>
            <w:tcW w:w="553" w:type="dxa"/>
            <w:vMerge w:val="continue"/>
            <w:tcBorders>
              <w:left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A21</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影像放射医生</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5</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学士</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医学影像学、临床医学</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1∶1</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其中：市一院放射科、心电功能科各1名，市二院放射科、超声科各1名，嘉兴康慈医院放射科1名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2023年应届毕业生</w:t>
            </w: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22</w:t>
            </w:r>
          </w:p>
        </w:tc>
        <w:tc>
          <w:tcPr>
            <w:tcW w:w="553" w:type="dxa"/>
            <w:vMerge w:val="continue"/>
            <w:tcBorders>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A22</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数学教师1</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kern w:val="0"/>
                <w:sz w:val="18"/>
                <w:szCs w:val="18"/>
              </w:rPr>
            </w:pPr>
            <w:r>
              <w:rPr>
                <w:rFonts w:ascii="仿宋" w:hAnsi="仿宋" w:eastAsia="仿宋" w:cs="仿宋"/>
                <w:kern w:val="0"/>
                <w:sz w:val="18"/>
                <w:szCs w:val="18"/>
              </w:rPr>
              <w:t>1</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学士</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数学类；课程与教学论（数学）、学科教学（数学）</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kern w:val="0"/>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教育综合能力知识</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1∶1</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市卫校1名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2023年应届毕业生</w:t>
            </w: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23</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基层医疗单位</w:t>
            </w: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A23</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社区临床医生</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2</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学士</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临床医学</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1∶1</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其中：崇福镇社区卫生服务中心1名，大麻镇卫生院1名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2023年应届毕业生</w:t>
            </w: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24</w:t>
            </w: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A24</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影像放射医生1</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2</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学士</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医学影像学、临床医学</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1∶1</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其中：梧桐街道社区卫生服务中心1名，石门镇中心卫生院1名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2023年应届毕业生</w:t>
            </w: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25</w:t>
            </w: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A25</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影像放射医生2</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2</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学士</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医学影像学</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1∶1</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其中：高桥街道中心卫生院1名，屠甸镇卫生院1名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2023年应届毕业生</w:t>
            </w: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26</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市级医疗单位</w:t>
            </w: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B01</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血管介入科医师</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学士</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外科学、临床医学、医学影像学</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具有执业医师资格，执业注册范围与岗位相符，取得住院医师规范化培训合格证（2023年应届毕业生须有住院医师规范化培训证明）。</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1∶1</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市一院1名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紧缺专业岗位</w:t>
            </w: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27</w:t>
            </w: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B02</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病理科医师</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学士</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临床医学、临床病理学</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具有执业医师资格，执业注册范围与岗位相符，取得住院医师规范化培训合格证（2023年应届毕业生须有住院医师规范化培训证明）。</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1∶1</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市一院1名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紧缺专业岗位</w:t>
            </w: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28</w:t>
            </w: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B03</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肿瘤放疗医生</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学士</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临床医学、肿瘤学（放射治疗方向）、医学影像学</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从事肿瘤放射治疗5年以上，具有肿瘤放疗治疗学副主任医师及以上专业技术资格。</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1∶1</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市一院1名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紧缺专业岗位</w:t>
            </w: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29</w:t>
            </w: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B04</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肝胆胰外科医师</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硕士研究生</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硕士</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外科学（肝胆胰外科方向）</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具有执业医师资格，执业注册范围与岗位相符，取得住院医师规范化培训合格证（2023年应届毕业生须有住院医师规范化培训证明）。</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1∶1</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市一院1名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紧缺专业岗位</w:t>
            </w: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30</w:t>
            </w: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B05</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耳鼻咽喉科医师</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硕士研究生</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硕士</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耳鼻咽喉科学</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具有执业医师资格，执业注册范围与岗位相符，取得住院医师规范化培训合格证（2023年应届毕业生须有住院医师规范化培训证明）。</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1∶1</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市一院1名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紧缺专业岗位</w:t>
            </w: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31</w:t>
            </w: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B06</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肿瘤内科医师</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硕士研究生</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硕士</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肿瘤学、内科学（肿瘤方向）</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具有执业医师资格，执业注册范围与岗位相符，取得住院医师规范化培训合格证（2023年应届毕业生须有住院医师规范化培训证明）。</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1∶1</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市一院1名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紧缺专业岗位</w:t>
            </w: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32</w:t>
            </w: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B07</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眼科医生</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临床医学、眼视光医学</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具有执业医师及以上资格，注册范围眼科专业，取得住院医师规范化培训合格证（2023年硕士应届毕业生须有住院医师规范化培训证明）。</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1∶1</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市二院1名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紧缺专业岗位</w:t>
            </w: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33</w:t>
            </w: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B08</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儿科医生3</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硕士研究生</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硕士</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儿科学、中医儿科学</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具有执业医师资格，取得住院医师规范化培训合格证（2023年应届毕业生须有住院医师规范化培训证明）。</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1∶1</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市中医医院1名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紧缺专业岗位</w:t>
            </w: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34</w:t>
            </w: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B09</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疼痛科医生</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硕士研究生</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硕士</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中医骨伤科学、麻醉学、临床医学</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具有执业医师资格，取得住院医师规范化培训合格证（2023年应届毕业生必须有住院医师规范化培训证明）。</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1∶1</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市中医医院1名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紧缺专业岗位</w:t>
            </w: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35</w:t>
            </w: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B10</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心血管内科医生</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学士</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临床医学、内科学（心血管方向）</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具有主治医师及以上职称，取得住院医师规范化培训合格证，完成心血管疾病介入诊疗培训。</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1∶1</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市中医医院1名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紧缺专业岗位</w:t>
            </w: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36</w:t>
            </w: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B11</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内科重症医生</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临床医学</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具有内科或重症执业证书，重症中级及以上职称。</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1∶1</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市妇幼保健院1名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紧缺专业岗位</w:t>
            </w: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37</w:t>
            </w: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B12</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脑电图</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学士</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临床医学</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具有执业医师资格，完成住院医师规范化培训（2022年、2023年全日制应届毕业生暂不提供）。</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1∶1</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嘉兴市康慈医院1名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紧缺专业岗位</w:t>
            </w: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38</w:t>
            </w: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B13</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精神卫生医生</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3</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学士</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临床医学、精神医学、精神病与精神卫生学</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具有执业医师资格，完成住院医师规范化培训（2022年、2023年全日制应届毕业生暂不提供）。</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1∶1</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嘉兴市康慈医院3名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紧缺专业岗位</w:t>
            </w: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39</w:t>
            </w: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B14</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重症医学科医生</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2</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学士</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内科学、神经病学、临床医学、急诊医学、重症医学</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具有执业医师资格,执业注册范围与岗位相符,取得住院医师规范化培训合格证（2023年完成住院医师规范化培训者提供规培证明）。</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1∶1</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其中：市一院1名，市中医医院1名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紧缺专业岗位</w:t>
            </w: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40</w:t>
            </w: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B15</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内科医生1</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3</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硕士研究生</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硕士</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内科学（要求与岗位相对应的专业方向）</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具有执业医师资格，执业注册范围与岗位相符，取得住院医师规范化培训合格证（2023年应届毕业生须有住院医师规范化培训证明）。</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1∶1</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其中：市一院心血管内科2名，呼吸与危重症学科1名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紧缺专业岗位</w:t>
            </w: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41</w:t>
            </w: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B16</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外科医生</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2</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学士</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临床医学、外科学</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具有执业医师资格，取得住院医师规范化培训合格证。</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1∶1</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其中：市中医医院胸外科、脑外科各1名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紧缺专业岗位</w:t>
            </w: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42</w:t>
            </w: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B17</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超声影像医生</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6</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学士</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超声医学、医学影像学、放射医学、影像医学与核医学、临床医学</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具有执业医师资格,执业注册范围与岗位相符,取得住院医师规范化培训合格证（2023、2024年完成住院医师规范化培训者提供规培证明）。</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1∶1</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其中：市一院超声科、放射科、心电脑电功能科各1名，市二院放射科1名，市妇幼保健院超声科1名，嘉兴市康慈医院放射科1名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紧缺专业岗位</w:t>
            </w: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43</w:t>
            </w: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B18</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麻醉科医生</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6</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学士</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临床医学、麻醉学</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具有执业医师资格，执业注册范围与岗位相符，取得住院医师规范化培训合格证（2023年完成住院医师规范化培训者提供规培证明）。</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1∶1</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其中：市一院2名，市中医医院3名，嘉兴市康慈医院1名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紧缺专业岗位</w:t>
            </w: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44</w:t>
            </w: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B19</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急诊科医生</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5</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学士</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临床医学、急诊医学、重症医学、内科学、外科学</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具有执业医师资格，执业注册范围与岗位相符，取得住院医师规范化培训合格证（2023年完成住院医师规范化培训者提供规培证明）。</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1∶1</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其中：市一院急诊内科1名、急诊外科2名，市二院急诊科1名，市中医医院急诊1名。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紧缺专业岗位</w:t>
            </w: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45</w:t>
            </w: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B20</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内科医生2</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3</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学士</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临床医学、中西医临床医学</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具有执业医师资格，注册范围内科、中西医结合专业，取得住院医师规范化培训合格证（2023年硕士应届毕业生须有住院医师规范化培训证明）。</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1∶1</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市二院消化内科、重症医学科、内分泌科各1名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紧缺专业岗位</w:t>
            </w: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46</w:t>
            </w: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B21</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儿科医生2</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2</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学士</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临床医学、儿科学</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具有执业医师资格，执业注册范围与岗位相符，取得住院医师规范化培训合格证（2023年完成住院医师规范化培训者及2023年硕士应届毕业生须有住院医师规范化培训证明）。</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1∶1</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其中：市一院1名，市妇幼保健院1名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紧缺专业岗位</w:t>
            </w: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47</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基层医疗单位</w:t>
            </w: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B22</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麻醉医生</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麻醉学、临床医学</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具有麻醉专业执业助理医师及以上资格（麻醉医学专业2022、2023年全日制应届毕业生暂不提供）。</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1∶1</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市三院1名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紧缺专业岗位</w:t>
            </w: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48</w:t>
            </w: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B23</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影像医生</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医学影像学、放射医学、临床医学</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具有医学影像和放射治疗专业执业助理医师及以上资格（医学影像学、放射医学专业2022、2023年全日制应届毕业生暂不提供）。</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1∶1</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市三院1名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紧缺专业岗位</w:t>
            </w: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49</w:t>
            </w: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B24</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骨科医生</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临床医学</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具有执业医师及以上资格，执业范围符合岗位要求，完成住院医师规范培训。</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1∶1</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市四院1名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紧缺专业岗位</w:t>
            </w: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50</w:t>
            </w: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B25</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B超医生</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2</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医学影像学、临床医学</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具有医学影像和放射治疗专业执业助理医师及以上资格（医学影像学2022、2023年全日制应届毕业生暂不提供）。</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1∶1</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市四院1名，屠甸镇卫生院1名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紧缺专业岗位</w:t>
            </w: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51</w:t>
            </w: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B26</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口腔医生</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4</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口腔医学</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具有口腔类执业助理医师及以上资格（2022、2023年全日制应届毕业生暂不提供）。</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1∶1</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市三院1名，市四院1名，高桥街道中心卫生院1名，大麻镇卫生院1名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紧缺专业岗位</w:t>
            </w: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52</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市级医疗卫生单位</w:t>
            </w: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C01</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肿瘤内科物理师</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医学影像学、医学影像技术、临床医学、影像医学与核医学</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取得LA物理师上岗证，具有5年以上放射治疗经验（接受过放疗物理专业临床培训一年以上者）。</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医学影像学</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1∶3</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市一院1名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53</w:t>
            </w: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C02</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肿瘤内科治疗技师</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医学影像学、医学影像技术、临床医学、影像医学与核医学</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取得LA技师上岗证，具有主治医师、主管技师专业技术资格。</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医学影像学</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1∶3</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市一院1名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54</w:t>
            </w: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C03</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检验科技师</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医学检验学、医学检验技术</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具有医学检验技师及以上资格。</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医学检验学</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1∶3</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市一院1名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55</w:t>
            </w: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C04</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康复治疗师</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学士</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中医康复学、康复医学与理疗学</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具有执业医师资格</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康复治疗技术</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1∶3</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市二院1名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90"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56</w:t>
            </w: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C05</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助产护理</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助产</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工作5年及以上，具有护师及以上资格，取得母婴保健技术考核合格证书（助产技术）。</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护理学</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1∶3</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市二院1名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57</w:t>
            </w: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C06</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骨伤科医生</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学士</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骨科学、中医骨伤科学、中医学（骨伤方向）</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具有执业医师资格，取得住院医师规范化培训合格证。</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sz w:val="18"/>
                <w:szCs w:val="18"/>
              </w:rPr>
              <w:t>骨科学</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1∶3</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市中医医院1名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58</w:t>
            </w: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C07</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康复科医生</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学士</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临床医学、康复医学与理疗学、中医康复学、中西医结合康复学、康复医学</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具有执业医师资格，取得住院医师规范化培训合格证。</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康复治疗技术</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1∶3</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市中医医院1名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59</w:t>
            </w: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C08</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放射科医生/技师</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医学影像学、医学影像技术、临床医学</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执业医师证（注册范围为医学影像和放射治疗专业）或技师证</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医学影像学</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1∶3</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市中医医院1名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60</w:t>
            </w: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C09</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心理科医生</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硕士研究生</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硕士</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临床心理学</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具执业医师资格，完成住院医师规范化培训（2023年应届毕业生须有住院医师规范化培训证明）。</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医学心理学</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1∶3</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嘉兴市康慈医院1名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61</w:t>
            </w: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C10</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检验师</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2</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学士</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卫生检验与检疫、医学检验、化学分析</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医学检验学</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1∶3</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市疾控中心2名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62</w:t>
            </w: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C11</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护理1</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15</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护理学</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具有护师及以上资格。</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护理学</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1∶3</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其中：市一院7名，市二院2名，市中医医院5名，市卫校（康复医院）1名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63</w:t>
            </w: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C12</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护理2</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8</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护理学</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工作5年及以上，具有护师及以上资格。</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桐乡户籍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护理学</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1∶3</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其中：市一院6名，市中医医院2名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64</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基层医疗单位</w:t>
            </w: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C13</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麻醉医生</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学士</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临床医学</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具有执业助理医师及以上资格。</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麻醉学</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1∶3</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高桥街道中心卫生院1名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65</w:t>
            </w: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C14</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放射诊断医生</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放射医学、医学影像学、临床医学</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具有执业助理医师及以上资格，执业注册范围医学影像和放射治疗专业。</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医学影像学</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1∶3</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洲泉中心卫生院1名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66</w:t>
            </w: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C15</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社区医生1</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4</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临床医学、中西医结合、中西医临床医学、中医学</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具有执业助理医师及以上资格。</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临床医学</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1∶3</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洲泉中心卫生院4名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67</w:t>
            </w: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C16</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社区医生2</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2</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临床医学</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具有执业助理医师及以上资格。</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临床医学</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1∶3</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大麻镇卫生院2名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68</w:t>
            </w: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C17</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临床医生1</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临床医学、中医学、中西医结合</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具有执业医师资格，完成住院医师规范化培训。</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临床医学</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1∶3</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梧桐街道社区卫生服务中心1名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69</w:t>
            </w: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C18</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社区医生3</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临床医学、中医学</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具有执业助理医师及以上资格。</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临床医学</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1∶3</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梧桐街道社区卫生服务中心1名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70</w:t>
            </w: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C19</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临床医生2</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临床医学、中西医结合</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具有执业助理医师及以上资格。</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临床医学</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1∶3</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石门镇中心卫生院1名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71</w:t>
            </w: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C20</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临床医生（急诊）</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临床医学、中西医临床医学</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具有执业医师资格。</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临床医学</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1∶3</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河山镇卫生院1名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72</w:t>
            </w: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C21</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护理</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2</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护理学</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具有护师及以上资格。</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护理学</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1∶3</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其中：大麻镇卫生院1名，河山卫生院1名</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仿宋" w:hAnsi="仿宋" w:eastAsia="仿宋" w:cs="仿宋"/>
                <w:sz w:val="18"/>
                <w:szCs w:val="18"/>
              </w:rPr>
            </w:pP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73</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市级卫生单位</w:t>
            </w: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D1</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财会教师</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学士</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会计学、财务管理、审计学</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教育综合能力知识</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1∶3</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市卫校1名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74</w:t>
            </w: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D2</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语文教师</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2</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学士</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中国语言文学类、戏曲与影视学类、文化产业管理、课程与教学论（语文）、学科教学（语文）</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教育综合能力知识</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1∶3</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市卫校2名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23"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75</w:t>
            </w: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D3</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数学教师2</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本科</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学士</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数学类；课程与教学论（数学）、学科教学（数学）</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18"/>
                <w:szCs w:val="18"/>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户籍不限</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教育综合能力知识</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1∶3</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仿宋" w:hAnsi="仿宋" w:eastAsia="仿宋" w:cs="仿宋"/>
                <w:kern w:val="0"/>
                <w:sz w:val="18"/>
                <w:szCs w:val="18"/>
              </w:rPr>
              <w:t>市卫校1名</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sz w:val="22"/>
                <w:szCs w:val="22"/>
              </w:rPr>
            </w:pPr>
          </w:p>
        </w:tc>
      </w:tr>
    </w:tbl>
    <w:p/>
    <w:p>
      <w:pPr>
        <w:ind w:firstLine="420" w:firstLineChars="200"/>
        <w:jc w:val="left"/>
        <w:rPr>
          <w:rFonts w:ascii="仿宋_GB2312"/>
          <w:szCs w:val="30"/>
        </w:rPr>
      </w:pPr>
    </w:p>
    <w:p>
      <w:pPr>
        <w:ind w:firstLine="420" w:firstLineChars="200"/>
        <w:jc w:val="left"/>
        <w:rPr>
          <w:rFonts w:ascii="仿宋_GB2312"/>
          <w:szCs w:val="30"/>
        </w:rPr>
        <w:sectPr>
          <w:pgSz w:w="16781" w:h="11849" w:orient="landscape"/>
          <w:pgMar w:top="1587" w:right="1417" w:bottom="1474" w:left="1417" w:header="851" w:footer="992" w:gutter="0"/>
          <w:cols w:space="0" w:num="1"/>
          <w:docGrid w:linePitch="315" w:charSpace="0"/>
        </w:sectPr>
      </w:pPr>
      <w:r>
        <w:rPr>
          <w:rFonts w:hint="eastAsia" w:ascii="仿宋_GB2312"/>
          <w:szCs w:val="30"/>
        </w:rPr>
        <w:t>备注：本科为本科及以上，硕士研究生为硕士研究生及以上。工作5年及以上是指在医疗卫生机构从事专业工作满5年，所有执业注册资格均须在有效期内。</w:t>
      </w:r>
    </w:p>
    <w:p>
      <w:pPr>
        <w:pStyle w:val="2"/>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263817"/>
    <w:rsid w:val="7CB40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pPr>
      <w:widowControl/>
      <w:spacing w:line="360" w:lineRule="auto"/>
    </w:pPr>
    <w:rPr>
      <w:rFonts w:ascii="宋体" w:hAnsi="Courier New" w:eastAsia="仿宋_GB2312" w:cs="Courier New"/>
      <w:kern w:val="0"/>
      <w:szCs w:val="21"/>
      <w:lang w:eastAsia="en-US" w:bidi="en-US"/>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2023-05-06T11:41:00Z</dcterms:created>
  <dc:creator>Administrator</dc:creator>
  <cp:lastModifiedBy>Administrator</cp:lastModifiedBy>
  <dcterms:modified xsi:type="dcterms:W3CDTF">2023-05-06T11:48:58Z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519233897A2B4C94A3516A011C6806CC</vt:lpwstr>
  </property>
</Properties>
</file>