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outlineLvl w:val="9"/>
        <w:rPr>
          <w:rFonts w:hint="eastAsia" w:ascii="黑体" w:hAnsi="宋体" w:eastAsia="黑体"/>
          <w:sz w:val="36"/>
          <w:szCs w:val="36"/>
        </w:rPr>
      </w:pPr>
      <w:bookmarkStart w:id="0" w:name="_GoBack"/>
      <w:bookmarkEnd w:id="0"/>
      <w:r>
        <w:rPr>
          <w:rFonts w:hint="eastAsia" w:ascii="黑体" w:hAnsi="宋体" w:eastAsia="黑体"/>
          <w:sz w:val="36"/>
          <w:szCs w:val="36"/>
        </w:rPr>
        <w:t xml:space="preserve">附件1：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outlineLvl w:val="9"/>
        <w:rPr>
          <w:rFonts w:hint="eastAsia" w:ascii="黑体" w:hAnsi="宋体" w:eastAsia="黑体"/>
          <w:sz w:val="36"/>
          <w:szCs w:val="36"/>
        </w:rPr>
      </w:pPr>
      <w:r>
        <w:rPr>
          <w:rFonts w:hint="eastAsia" w:ascii="黑体" w:hAnsi="宋体" w:eastAsia="黑体"/>
          <w:sz w:val="36"/>
          <w:szCs w:val="36"/>
        </w:rPr>
        <w:t xml:space="preserve"> </w:t>
      </w:r>
      <w:r>
        <w:rPr>
          <w:rFonts w:hint="eastAsia" w:ascii="黑体" w:hAnsi="宋体" w:eastAsia="黑体"/>
          <w:sz w:val="36"/>
          <w:szCs w:val="36"/>
          <w:lang w:val="en-US" w:eastAsia="zh-CN"/>
        </w:rPr>
        <w:t>2022</w:t>
      </w:r>
      <w:r>
        <w:rPr>
          <w:rFonts w:hint="eastAsia" w:ascii="黑体" w:hAnsi="宋体" w:eastAsia="黑体"/>
          <w:sz w:val="36"/>
          <w:szCs w:val="36"/>
        </w:rPr>
        <w:t>年高层次人才引进招聘计划表</w:t>
      </w:r>
    </w:p>
    <w:tbl>
      <w:tblPr>
        <w:tblStyle w:val="7"/>
        <w:tblW w:w="8955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95"/>
        <w:gridCol w:w="525"/>
        <w:gridCol w:w="1125"/>
        <w:gridCol w:w="3840"/>
        <w:gridCol w:w="1230"/>
        <w:gridCol w:w="810"/>
        <w:gridCol w:w="63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引进人数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可报专业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职称（学历）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聘用岗位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县人民医院8名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胸外科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临床医学/外科学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副高及以上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县外引进人员可聘在相应的高级岗位、县内引进的聘在十二级</w:t>
            </w: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执业范围符合岗位要求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肾内科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临床医学/内科学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副高及以上</w:t>
            </w:r>
          </w:p>
        </w:tc>
        <w:tc>
          <w:tcPr>
            <w:tcW w:w="8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口腔科（正畸方向）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副高及以上</w:t>
            </w:r>
          </w:p>
        </w:tc>
        <w:tc>
          <w:tcPr>
            <w:tcW w:w="8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外科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外科学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8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内科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内科学/中医学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8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血管外科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临床医学/外科学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副高及以上</w:t>
            </w:r>
          </w:p>
        </w:tc>
        <w:tc>
          <w:tcPr>
            <w:tcW w:w="8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急诊科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临床医学/急诊医学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副高及以上</w:t>
            </w:r>
          </w:p>
        </w:tc>
        <w:tc>
          <w:tcPr>
            <w:tcW w:w="8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心电技术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副高及以上</w:t>
            </w:r>
          </w:p>
        </w:tc>
        <w:tc>
          <w:tcPr>
            <w:tcW w:w="8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县中医院8名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神经外科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临床医学/外科学/中医学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副高及以上</w:t>
            </w:r>
          </w:p>
        </w:tc>
        <w:tc>
          <w:tcPr>
            <w:tcW w:w="8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胃肠外科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临床医学/外科学/中医学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副高及以上</w:t>
            </w:r>
          </w:p>
        </w:tc>
        <w:tc>
          <w:tcPr>
            <w:tcW w:w="8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7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神经内科（介入方向）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临床医学/内科学/中医学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副高及以上</w:t>
            </w:r>
          </w:p>
        </w:tc>
        <w:tc>
          <w:tcPr>
            <w:tcW w:w="8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儿科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临床医学/儿科学/中医学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副高及以上</w:t>
            </w:r>
          </w:p>
        </w:tc>
        <w:tc>
          <w:tcPr>
            <w:tcW w:w="8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7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急重症医学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临床医学/中医学/急诊医学/重症医学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副高及以上</w:t>
            </w:r>
          </w:p>
        </w:tc>
        <w:tc>
          <w:tcPr>
            <w:tcW w:w="8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7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麻醉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麻醉学/临床医学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副高及以上</w:t>
            </w:r>
          </w:p>
        </w:tc>
        <w:tc>
          <w:tcPr>
            <w:tcW w:w="8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7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消化内科（ERCP技术）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临床医学/内科学/中医学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副高及以上</w:t>
            </w:r>
          </w:p>
        </w:tc>
        <w:tc>
          <w:tcPr>
            <w:tcW w:w="8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7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心内科（电生理方向）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临床医学/内科学/中医学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副高及以上</w:t>
            </w:r>
          </w:p>
        </w:tc>
        <w:tc>
          <w:tcPr>
            <w:tcW w:w="8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县妇幼保健院4名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外科（乳腺或儿外方向）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临床医学/外科学/儿科学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副高及以上</w:t>
            </w:r>
          </w:p>
        </w:tc>
        <w:tc>
          <w:tcPr>
            <w:tcW w:w="8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眼科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临床医学/眼视光医学/眼科学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副高及以上</w:t>
            </w:r>
          </w:p>
        </w:tc>
        <w:tc>
          <w:tcPr>
            <w:tcW w:w="8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妇产科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临床医学/妇产科学/妇女保健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副高及以上</w:t>
            </w:r>
          </w:p>
        </w:tc>
        <w:tc>
          <w:tcPr>
            <w:tcW w:w="8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耳鼻喉科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临床医学/耳鼻咽喉科学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副高及以上</w:t>
            </w:r>
          </w:p>
        </w:tc>
        <w:tc>
          <w:tcPr>
            <w:tcW w:w="8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hOWQxMmJjZGM3ODgwNTVkNWU4M2MyNjA5YWU2MzEifQ=="/>
  </w:docVars>
  <w:rsids>
    <w:rsidRoot w:val="00000000"/>
    <w:rsid w:val="006C4070"/>
    <w:rsid w:val="006F6C4F"/>
    <w:rsid w:val="014C11D0"/>
    <w:rsid w:val="0352416B"/>
    <w:rsid w:val="03F67248"/>
    <w:rsid w:val="04CD75F2"/>
    <w:rsid w:val="04DC64E7"/>
    <w:rsid w:val="05C72C57"/>
    <w:rsid w:val="060A42B1"/>
    <w:rsid w:val="066F48F9"/>
    <w:rsid w:val="08460EF3"/>
    <w:rsid w:val="09261B02"/>
    <w:rsid w:val="09AA4BBF"/>
    <w:rsid w:val="09E238A9"/>
    <w:rsid w:val="0AB67E7B"/>
    <w:rsid w:val="0B65001D"/>
    <w:rsid w:val="0BF7188B"/>
    <w:rsid w:val="0BFF3A2B"/>
    <w:rsid w:val="0C2F21D1"/>
    <w:rsid w:val="0C3D4B9B"/>
    <w:rsid w:val="0C3F515C"/>
    <w:rsid w:val="0DD042D4"/>
    <w:rsid w:val="0DDC3167"/>
    <w:rsid w:val="0E555337"/>
    <w:rsid w:val="0F105561"/>
    <w:rsid w:val="0FF57F6A"/>
    <w:rsid w:val="1135695A"/>
    <w:rsid w:val="11874018"/>
    <w:rsid w:val="122D218E"/>
    <w:rsid w:val="12F80C0F"/>
    <w:rsid w:val="136B5FF2"/>
    <w:rsid w:val="14850706"/>
    <w:rsid w:val="150434D3"/>
    <w:rsid w:val="16BB1A81"/>
    <w:rsid w:val="16C86934"/>
    <w:rsid w:val="17CF392C"/>
    <w:rsid w:val="19F45541"/>
    <w:rsid w:val="1AA12DB8"/>
    <w:rsid w:val="1AAB4BCA"/>
    <w:rsid w:val="1AB61710"/>
    <w:rsid w:val="1B4603C5"/>
    <w:rsid w:val="1B89263D"/>
    <w:rsid w:val="1CB6537B"/>
    <w:rsid w:val="1D7241B7"/>
    <w:rsid w:val="1DA35BF9"/>
    <w:rsid w:val="1E5E2821"/>
    <w:rsid w:val="1F904C17"/>
    <w:rsid w:val="1FEF2463"/>
    <w:rsid w:val="215E3861"/>
    <w:rsid w:val="2189143F"/>
    <w:rsid w:val="24153F97"/>
    <w:rsid w:val="248C415D"/>
    <w:rsid w:val="24DB1953"/>
    <w:rsid w:val="25BB032F"/>
    <w:rsid w:val="262C2927"/>
    <w:rsid w:val="275A3E99"/>
    <w:rsid w:val="27601781"/>
    <w:rsid w:val="28AC3CDB"/>
    <w:rsid w:val="2B6A5FAF"/>
    <w:rsid w:val="2BC06392"/>
    <w:rsid w:val="2CBF7ADE"/>
    <w:rsid w:val="2D290DA7"/>
    <w:rsid w:val="2DA85ECA"/>
    <w:rsid w:val="2DF021AF"/>
    <w:rsid w:val="30ED52FF"/>
    <w:rsid w:val="30EF4F98"/>
    <w:rsid w:val="30FF7540"/>
    <w:rsid w:val="312C0E4A"/>
    <w:rsid w:val="31AE2500"/>
    <w:rsid w:val="32951454"/>
    <w:rsid w:val="32BD129B"/>
    <w:rsid w:val="32F059DB"/>
    <w:rsid w:val="32FA790B"/>
    <w:rsid w:val="33C564E2"/>
    <w:rsid w:val="33D01BF5"/>
    <w:rsid w:val="34BC5188"/>
    <w:rsid w:val="34FE267A"/>
    <w:rsid w:val="35634ECF"/>
    <w:rsid w:val="35E914A3"/>
    <w:rsid w:val="36BB23CB"/>
    <w:rsid w:val="37463A6C"/>
    <w:rsid w:val="37EE75BC"/>
    <w:rsid w:val="38827E75"/>
    <w:rsid w:val="38D1026D"/>
    <w:rsid w:val="38D33880"/>
    <w:rsid w:val="3AA6023F"/>
    <w:rsid w:val="3AFA02F2"/>
    <w:rsid w:val="3B317ABA"/>
    <w:rsid w:val="3C391914"/>
    <w:rsid w:val="3C895A00"/>
    <w:rsid w:val="3D6271A3"/>
    <w:rsid w:val="3E0116B9"/>
    <w:rsid w:val="3E4204E2"/>
    <w:rsid w:val="3EC367FB"/>
    <w:rsid w:val="3EF25FA6"/>
    <w:rsid w:val="3F1B55DB"/>
    <w:rsid w:val="3F2456FE"/>
    <w:rsid w:val="3FBC0A07"/>
    <w:rsid w:val="40EA71BA"/>
    <w:rsid w:val="41F61BE6"/>
    <w:rsid w:val="424E1A22"/>
    <w:rsid w:val="42F52806"/>
    <w:rsid w:val="4316269F"/>
    <w:rsid w:val="43DF4E23"/>
    <w:rsid w:val="442F5569"/>
    <w:rsid w:val="449B0C14"/>
    <w:rsid w:val="44EF3FA4"/>
    <w:rsid w:val="458107F4"/>
    <w:rsid w:val="45AA7BF1"/>
    <w:rsid w:val="494D73B2"/>
    <w:rsid w:val="499932E4"/>
    <w:rsid w:val="49AF53F8"/>
    <w:rsid w:val="49F918DA"/>
    <w:rsid w:val="49FD0FE0"/>
    <w:rsid w:val="4A42691F"/>
    <w:rsid w:val="4BB76AF8"/>
    <w:rsid w:val="4C261FE0"/>
    <w:rsid w:val="4C345630"/>
    <w:rsid w:val="4CB02119"/>
    <w:rsid w:val="4CD75811"/>
    <w:rsid w:val="4D070B7F"/>
    <w:rsid w:val="4D5410B2"/>
    <w:rsid w:val="4D8774CD"/>
    <w:rsid w:val="4DA36526"/>
    <w:rsid w:val="524E0993"/>
    <w:rsid w:val="55553111"/>
    <w:rsid w:val="55B2434F"/>
    <w:rsid w:val="55EE2012"/>
    <w:rsid w:val="563A0390"/>
    <w:rsid w:val="567E28B7"/>
    <w:rsid w:val="56BA64F4"/>
    <w:rsid w:val="56FA6ECA"/>
    <w:rsid w:val="5A952833"/>
    <w:rsid w:val="5B9B4481"/>
    <w:rsid w:val="5CF43E61"/>
    <w:rsid w:val="5CF91275"/>
    <w:rsid w:val="5E30763E"/>
    <w:rsid w:val="5E3D4EF6"/>
    <w:rsid w:val="5EBB17D0"/>
    <w:rsid w:val="5F404A8A"/>
    <w:rsid w:val="600B1B13"/>
    <w:rsid w:val="604F6822"/>
    <w:rsid w:val="609621B9"/>
    <w:rsid w:val="614E13C3"/>
    <w:rsid w:val="62214234"/>
    <w:rsid w:val="62DF3254"/>
    <w:rsid w:val="6333474F"/>
    <w:rsid w:val="64EB64D7"/>
    <w:rsid w:val="654E367C"/>
    <w:rsid w:val="65DB6709"/>
    <w:rsid w:val="664F0C23"/>
    <w:rsid w:val="66A31232"/>
    <w:rsid w:val="67EB4FFA"/>
    <w:rsid w:val="68F07AA4"/>
    <w:rsid w:val="690D10C1"/>
    <w:rsid w:val="6BE00EE7"/>
    <w:rsid w:val="6C0D6A60"/>
    <w:rsid w:val="6C243DF6"/>
    <w:rsid w:val="6C410A9D"/>
    <w:rsid w:val="6D07177D"/>
    <w:rsid w:val="6D405B9A"/>
    <w:rsid w:val="6D5E04BB"/>
    <w:rsid w:val="6D68065A"/>
    <w:rsid w:val="6D9A2A41"/>
    <w:rsid w:val="6DB57E57"/>
    <w:rsid w:val="6E204AEB"/>
    <w:rsid w:val="6E904FDC"/>
    <w:rsid w:val="6F451960"/>
    <w:rsid w:val="70B633DC"/>
    <w:rsid w:val="70C97FCB"/>
    <w:rsid w:val="70EF6D90"/>
    <w:rsid w:val="73007E29"/>
    <w:rsid w:val="74354DA5"/>
    <w:rsid w:val="743779FD"/>
    <w:rsid w:val="759F5381"/>
    <w:rsid w:val="76C74648"/>
    <w:rsid w:val="779F41F2"/>
    <w:rsid w:val="78955163"/>
    <w:rsid w:val="791F533B"/>
    <w:rsid w:val="7A7562AF"/>
    <w:rsid w:val="7B482EDC"/>
    <w:rsid w:val="7B4C418F"/>
    <w:rsid w:val="7B994D67"/>
    <w:rsid w:val="7C364CDA"/>
    <w:rsid w:val="7C6C2CF0"/>
    <w:rsid w:val="7D033B53"/>
    <w:rsid w:val="7D60216C"/>
    <w:rsid w:val="7DBA7CAB"/>
    <w:rsid w:val="7DC71F75"/>
    <w:rsid w:val="7E92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3"/>
    <w:basedOn w:val="1"/>
    <w:next w:val="1"/>
    <w:semiHidden/>
    <w:unhideWhenUsed/>
    <w:qFormat/>
    <w:uiPriority w:val="0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widowControl/>
      <w:spacing w:after="120" w:line="300" w:lineRule="exact"/>
      <w:ind w:left="420" w:leftChars="200"/>
      <w:jc w:val="left"/>
    </w:pPr>
    <w:rPr>
      <w:szCs w:val="24"/>
    </w:rPr>
  </w:style>
  <w:style w:type="paragraph" w:styleId="4">
    <w:name w:val="Normal Indent"/>
    <w:basedOn w:val="1"/>
    <w:qFormat/>
    <w:uiPriority w:val="0"/>
    <w:pPr>
      <w:ind w:firstLine="420" w:firstLineChars="200"/>
    </w:pPr>
    <w:rPr>
      <w:rFonts w:eastAsia="仿宋"/>
      <w:sz w:val="32"/>
    </w:rPr>
  </w:style>
  <w:style w:type="paragraph" w:styleId="6">
    <w:name w:val="Body Text Indent 2"/>
    <w:basedOn w:val="1"/>
    <w:qFormat/>
    <w:uiPriority w:val="0"/>
    <w:pPr>
      <w:spacing w:after="120" w:line="480" w:lineRule="auto"/>
      <w:ind w:leftChars="200"/>
    </w:p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customStyle="1" w:styleId="10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1634</Words>
  <Characters>1793</Characters>
  <Lines>0</Lines>
  <Paragraphs>0</Paragraphs>
  <TotalTime>10</TotalTime>
  <ScaleCrop>false</ScaleCrop>
  <LinksUpToDate>false</LinksUpToDate>
  <CharactersWithSpaces>1885</CharactersWithSpaces>
  <Application>WPS Office_11.1.0.11544_F1E327BC-269C-435d-A152-05C5408002CA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</dc:creator>
  <cp:lastModifiedBy>25159</cp:lastModifiedBy>
  <cp:lastPrinted>2022-09-30T01:06:00Z</cp:lastPrinted>
  <dcterms:modified xsi:type="dcterms:W3CDTF">2022-10-31T01:50:47Z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2052-11.1.0.11544</vt:lpwstr>
  </property>
  <property fmtid="{D5CDD505-2E9C-101B-9397-08002B2CF9AE}" pid="3" name="ICV">
    <vt:lpwstr>DF9FE6F328B44D4A875D4F6EC0BF55D6</vt:lpwstr>
  </property>
</Properties>
</file>