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Times New Roman" w:eastAsia="仿宋_GB2312"/>
          <w:spacing w:val="8"/>
          <w:sz w:val="28"/>
          <w:szCs w:val="32"/>
        </w:rPr>
      </w:pPr>
      <w:r>
        <w:rPr>
          <w:rFonts w:hint="eastAsia" w:ascii="仿宋_GB2312" w:hAnsi="Times New Roman" w:eastAsia="仿宋_GB2312"/>
          <w:spacing w:val="8"/>
          <w:sz w:val="28"/>
          <w:szCs w:val="32"/>
        </w:rPr>
        <w:t>附件</w:t>
      </w:r>
      <w:r>
        <w:rPr>
          <w:rFonts w:ascii="仿宋_GB2312" w:hAnsi="Times New Roman" w:eastAsia="仿宋_GB2312"/>
          <w:spacing w:val="8"/>
          <w:sz w:val="28"/>
          <w:szCs w:val="32"/>
        </w:rPr>
        <w:t>3</w:t>
      </w:r>
    </w:p>
    <w:p>
      <w:pPr>
        <w:jc w:val="center"/>
        <w:rPr>
          <w:rFonts w:ascii="方正小标宋简体" w:hAnsi="Times New Roman" w:eastAsia="方正小标宋简体"/>
          <w:sz w:val="36"/>
          <w:szCs w:val="32"/>
        </w:rPr>
      </w:pPr>
      <w:bookmarkStart w:id="0" w:name="_GoBack"/>
      <w:r>
        <w:rPr>
          <w:rFonts w:hint="eastAsia" w:ascii="方正小标宋简体" w:hAnsi="Times New Roman" w:eastAsia="方正小标宋简体"/>
          <w:sz w:val="36"/>
          <w:szCs w:val="32"/>
        </w:rPr>
        <w:t>各招聘单位简介</w:t>
      </w:r>
      <w:bookmarkEnd w:id="0"/>
    </w:p>
    <w:p>
      <w:pPr>
        <w:spacing w:line="460" w:lineRule="exact"/>
        <w:ind w:firstLine="594" w:firstLineChars="200"/>
        <w:jc w:val="left"/>
        <w:rPr>
          <w:rFonts w:hint="eastAsia" w:ascii="仿宋_GB2312" w:hAnsi="Times New Roman" w:eastAsia="仿宋_GB2312"/>
          <w:b/>
          <w:spacing w:val="8"/>
          <w:sz w:val="28"/>
          <w:szCs w:val="32"/>
        </w:rPr>
      </w:pPr>
    </w:p>
    <w:p>
      <w:pPr>
        <w:spacing w:line="500" w:lineRule="exact"/>
        <w:ind w:firstLine="594" w:firstLineChars="200"/>
        <w:jc w:val="left"/>
        <w:rPr>
          <w:rFonts w:ascii="仿宋_GB2312" w:hAnsi="Times New Roman" w:eastAsia="仿宋_GB2312"/>
          <w:spacing w:val="8"/>
          <w:sz w:val="28"/>
          <w:szCs w:val="32"/>
        </w:rPr>
      </w:pPr>
      <w:r>
        <w:rPr>
          <w:rFonts w:hint="eastAsia" w:ascii="仿宋_GB2312" w:hAnsi="Times New Roman" w:eastAsia="仿宋_GB2312"/>
          <w:b/>
          <w:spacing w:val="8"/>
          <w:sz w:val="28"/>
          <w:szCs w:val="32"/>
        </w:rPr>
        <w:t>金华市中心医院医疗集团（医学中心）：</w:t>
      </w:r>
      <w:r>
        <w:rPr>
          <w:rFonts w:hint="eastAsia" w:ascii="仿宋_GB2312" w:hAnsi="Times New Roman" w:eastAsia="仿宋_GB2312"/>
          <w:spacing w:val="8"/>
          <w:sz w:val="28"/>
          <w:szCs w:val="32"/>
        </w:rPr>
        <w:t>金华市中心医院医疗集团（医学中心）以金华市中心医院为核心组建，含金华市中心医院和金华市妇幼保健院两家医院。</w:t>
      </w:r>
    </w:p>
    <w:p>
      <w:pPr>
        <w:spacing w:line="500" w:lineRule="exact"/>
        <w:ind w:firstLine="592" w:firstLineChars="200"/>
        <w:jc w:val="left"/>
        <w:rPr>
          <w:rFonts w:ascii="仿宋_GB2312" w:hAnsi="Times New Roman" w:eastAsia="仿宋_GB2312"/>
          <w:spacing w:val="8"/>
          <w:sz w:val="28"/>
          <w:szCs w:val="32"/>
        </w:rPr>
      </w:pPr>
      <w:r>
        <w:rPr>
          <w:rFonts w:hint="eastAsia" w:ascii="仿宋_GB2312" w:hAnsi="Times New Roman" w:eastAsia="仿宋_GB2312"/>
          <w:spacing w:val="8"/>
          <w:sz w:val="28"/>
          <w:szCs w:val="32"/>
        </w:rPr>
        <w:t>金华市中心医院是由建于1910年的金华福音医院和1946年的省立金华医院合并发展而来的百年老院，是浙江中西部地区集医疗、科研、教学、预防、保健、康复为一体的综合性三级甲等医院，2020年挂牌浙江大学医学院附属金华医院，2021年成立了金华市中心医院医疗集团（医学中心）。在全国2431家三级公立医院中，金华市中心医院2019年度的三级公立医院绩效考核全国排名第76名，等级为A+，位列全国三级公立综合性医院前10%。医院秉承“求真、创新、仁爱、奉献”的医院精神和“敬佑生命、福泽百姓”的服务理念。近年来，医院荣获了全国文明单位、全国医药卫生系统先进集体、全国医院医疗保险服务规范先进单位、中国最佳医院管理团队奖、全国综合医院中医药工作示范单位、国家高级卒中中心、中国胸痛中心、中国创伤救治联盟高级创伤中心、全国健康管理示范基地、国家级急诊医学示范基地、国家级住院医师规范化培训基地、浙江省先进基层党组织、浙江省抗击新冠肺炎疫情先进集体等荣誉。</w:t>
      </w:r>
    </w:p>
    <w:p>
      <w:pPr>
        <w:spacing w:line="500" w:lineRule="exact"/>
        <w:ind w:firstLine="592" w:firstLineChars="200"/>
        <w:jc w:val="left"/>
        <w:rPr>
          <w:rFonts w:ascii="仿宋_GB2312" w:hAnsi="Times New Roman" w:eastAsia="仿宋_GB2312"/>
          <w:spacing w:val="8"/>
          <w:sz w:val="28"/>
          <w:szCs w:val="32"/>
        </w:rPr>
      </w:pPr>
      <w:r>
        <w:rPr>
          <w:rFonts w:hint="eastAsia" w:ascii="仿宋_GB2312" w:hAnsi="Times New Roman" w:eastAsia="仿宋_GB2312"/>
          <w:spacing w:val="8"/>
          <w:sz w:val="28"/>
          <w:szCs w:val="32"/>
        </w:rPr>
        <w:t>金华市妇幼保健院是由金华市妇幼保健院与金华市中心医院儿科、妇科、产科整合建立，是金华市集预防、保健、医疗、康复、科研、教学为一体的妇女儿童医疗保健中心。医院占地80亩，建筑面积11万平方米，开设病区14个，核定床位622张，配备光梭超导磁共振、人工智能型CT、数字减影血管造影机（DSA）、3D高清低剂量乳腺三维断层成像系统等先进医疗设备。拥有1个浙江省区域专病中心（儿科），4个金华市医学重点学科（儿科学、小儿外科学、妇科学、妇女保健学），是金华市危重孕产妇救治中心、金华市危重新生儿救治中心建设单位，金华市产前筛查、产前诊断、儿童生长发育、产科质控中心等挂靠单位，承担全市妇女儿童全周期健康管理工作。按照浙江省三级甲等妇幼保健院评审标准设置并管理运行。</w:t>
      </w:r>
    </w:p>
    <w:p>
      <w:pPr>
        <w:spacing w:line="500" w:lineRule="exact"/>
        <w:ind w:firstLine="562" w:firstLineChars="200"/>
        <w:rPr>
          <w:rFonts w:ascii="仿宋_GB2312" w:hAnsi="Times New Roman" w:eastAsia="仿宋_GB2312"/>
          <w:spacing w:val="8"/>
          <w:sz w:val="28"/>
          <w:szCs w:val="32"/>
        </w:rPr>
      </w:pPr>
      <w:r>
        <w:rPr>
          <w:rFonts w:hint="eastAsia" w:ascii="仿宋_GB2312" w:hAnsi="Times New Roman" w:eastAsia="仿宋_GB2312"/>
          <w:b/>
          <w:sz w:val="28"/>
          <w:szCs w:val="32"/>
        </w:rPr>
        <w:t>金华市中医医院：</w:t>
      </w:r>
      <w:r>
        <w:rPr>
          <w:rFonts w:hint="eastAsia" w:ascii="仿宋_GB2312" w:hAnsi="Times New Roman" w:eastAsia="仿宋_GB2312"/>
          <w:spacing w:val="8"/>
          <w:sz w:val="28"/>
          <w:szCs w:val="32"/>
        </w:rPr>
        <w:t>金华市中医医院是一家公益二类差额拨款事业单位。建于1958年，是三级甲等中医医院、全国示范中医院、浙江中医药大学附属医院、浙江省首批“名院”建设单位、首批国家、省级中医住院医师规范化培训基地，中医类别全科医生规范化培养基地，国家中医药管理局基层常见病多发病中医药适宜技术推广基地，浙江省“名院”建设单位、浙江省健康促进医院。拥有浙江省中医药继续教育基地3个，是一家集医疗、科研、教学、康复、保健于一体，中医特色浓厚的综合性中医医院。</w:t>
      </w:r>
    </w:p>
    <w:p>
      <w:pPr>
        <w:spacing w:line="500" w:lineRule="exact"/>
        <w:ind w:firstLine="562" w:firstLineChars="200"/>
        <w:rPr>
          <w:rFonts w:ascii="仿宋_GB2312" w:hAnsi="Times New Roman" w:eastAsia="仿宋_GB2312"/>
          <w:spacing w:val="8"/>
          <w:sz w:val="28"/>
          <w:szCs w:val="32"/>
        </w:rPr>
      </w:pPr>
      <w:r>
        <w:rPr>
          <w:rFonts w:hint="eastAsia" w:ascii="仿宋_GB2312" w:hAnsi="Times New Roman" w:eastAsia="仿宋_GB2312"/>
          <w:b/>
          <w:sz w:val="28"/>
          <w:szCs w:val="32"/>
        </w:rPr>
        <w:t>金华市第二医院：</w:t>
      </w:r>
      <w:r>
        <w:rPr>
          <w:rFonts w:hint="eastAsia" w:ascii="仿宋_GB2312" w:hAnsi="Times New Roman" w:eastAsia="仿宋_GB2312"/>
          <w:spacing w:val="8"/>
          <w:sz w:val="28"/>
          <w:szCs w:val="32"/>
        </w:rPr>
        <w:t>金华市第二医院创建于1958年，是集医疗、教学、科研、康复和防治职能于一体的诊治精神、心理和老年疾病的现代化三级甲等专科医院。医院立足精神科，深耕亚专科建设，形成了涵盖精神康复、早期干预、癫痫、双相障碍、抑郁症、强迫症、睡眠障碍、焦虑障碍、儿童青少年心理障碍、中西医结合、老年记忆障碍、老年睡眠障碍、老年精神障碍、血管性痴呆等多方向的优势专科群。其中精神科和老年科是金华市重点学科，医院开放床位1060张，是“全国爱心护理工程示范基地”，全国“敬老文明号”表彰单位，浙江中西部地区精神卫生事业的龙头单位，金华市精神卫生中心，浙江省政府指定的精神病医学鉴定医院，省级医养结合单位。</w:t>
      </w:r>
    </w:p>
    <w:p>
      <w:pPr>
        <w:spacing w:line="500" w:lineRule="exact"/>
        <w:ind w:firstLine="562" w:firstLineChars="200"/>
        <w:rPr>
          <w:rFonts w:ascii="仿宋_GB2312" w:hAnsi="Times New Roman" w:eastAsia="仿宋_GB2312"/>
          <w:spacing w:val="8"/>
          <w:sz w:val="28"/>
          <w:szCs w:val="32"/>
        </w:rPr>
      </w:pPr>
      <w:r>
        <w:rPr>
          <w:rFonts w:hint="eastAsia" w:ascii="仿宋_GB2312" w:hAnsi="Times New Roman" w:eastAsia="仿宋_GB2312"/>
          <w:b/>
          <w:sz w:val="28"/>
          <w:szCs w:val="32"/>
        </w:rPr>
        <w:t>金华市第五医院：</w:t>
      </w:r>
      <w:r>
        <w:rPr>
          <w:rFonts w:hint="eastAsia" w:ascii="仿宋_GB2312" w:hAnsi="Times New Roman" w:eastAsia="仿宋_GB2312"/>
          <w:spacing w:val="8"/>
          <w:sz w:val="28"/>
          <w:szCs w:val="32"/>
        </w:rPr>
        <w:t>金华市第五医院（浙江医院金华分院）创</w:t>
      </w:r>
      <w:r>
        <w:rPr>
          <w:rFonts w:hint="eastAsia" w:ascii="仿宋_GB2312" w:hAnsi="Times New Roman" w:eastAsia="仿宋_GB2312"/>
          <w:color w:val="000000"/>
          <w:spacing w:val="8"/>
          <w:sz w:val="28"/>
          <w:szCs w:val="32"/>
        </w:rPr>
        <w:t>建于</w:t>
      </w:r>
      <w:r>
        <w:rPr>
          <w:rFonts w:ascii="仿宋_GB2312" w:hAnsi="Times New Roman" w:eastAsia="仿宋_GB2312"/>
          <w:color w:val="000000"/>
          <w:spacing w:val="8"/>
          <w:sz w:val="28"/>
          <w:szCs w:val="32"/>
        </w:rPr>
        <w:t>1982</w:t>
      </w:r>
      <w:r>
        <w:rPr>
          <w:rFonts w:hint="eastAsia" w:ascii="仿宋_GB2312" w:hAnsi="Times New Roman" w:eastAsia="仿宋_GB2312"/>
          <w:color w:val="000000"/>
          <w:spacing w:val="8"/>
          <w:sz w:val="28"/>
          <w:szCs w:val="32"/>
        </w:rPr>
        <w:t>年，是一家集预防、医疗、保健为一体的二级乙等综合性医院，公益二类差额拨款事业单位。医院设有内、外、妇、儿、皮肤、康复医学、口腔、眼耳鼻咽喉等科室，其中皮</w:t>
      </w:r>
      <w:r>
        <w:rPr>
          <w:rFonts w:hint="eastAsia" w:ascii="仿宋_GB2312" w:hAnsi="Times New Roman" w:eastAsia="仿宋_GB2312"/>
          <w:spacing w:val="8"/>
          <w:sz w:val="28"/>
          <w:szCs w:val="32"/>
        </w:rPr>
        <w:t>肤科为金华市重点学科。</w:t>
      </w:r>
    </w:p>
    <w:p>
      <w:pPr>
        <w:spacing w:line="500" w:lineRule="exact"/>
        <w:ind w:firstLine="562" w:firstLineChars="200"/>
        <w:rPr>
          <w:rFonts w:ascii="仿宋_GB2312" w:hAnsi="Times New Roman" w:eastAsia="仿宋_GB2312"/>
          <w:sz w:val="28"/>
          <w:szCs w:val="32"/>
        </w:rPr>
      </w:pPr>
      <w:r>
        <w:rPr>
          <w:rFonts w:hint="eastAsia" w:ascii="仿宋_GB2312" w:hAnsi="Times New Roman" w:eastAsia="仿宋_GB2312"/>
          <w:b/>
          <w:sz w:val="28"/>
          <w:szCs w:val="32"/>
        </w:rPr>
        <w:t>金华市中心血站：</w:t>
      </w:r>
      <w:r>
        <w:rPr>
          <w:rFonts w:hint="eastAsia" w:ascii="仿宋_GB2312" w:hAnsi="Times New Roman" w:eastAsia="仿宋_GB2312"/>
          <w:sz w:val="28"/>
          <w:szCs w:val="32"/>
        </w:rPr>
        <w:t>金华市中心血站是一家公益一类事业单位，始建于</w:t>
      </w:r>
      <w:r>
        <w:rPr>
          <w:rFonts w:ascii="仿宋_GB2312" w:hAnsi="Times New Roman" w:eastAsia="仿宋_GB2312"/>
          <w:sz w:val="28"/>
          <w:szCs w:val="32"/>
        </w:rPr>
        <w:t>1990</w:t>
      </w:r>
      <w:r>
        <w:rPr>
          <w:rFonts w:hint="eastAsia" w:ascii="仿宋_GB2312" w:hAnsi="Times New Roman" w:eastAsia="仿宋_GB2312"/>
          <w:sz w:val="28"/>
          <w:szCs w:val="32"/>
        </w:rPr>
        <w:t>年，是集采供血、科研、教学为一体的地（市）级中心血站，承担金、衢两地血液核酸检测、金华全市血液集中化检测，市本级及武义、磐安的采供血业务。拥有两套血液核酸检测设备、两套全自动酶免分析前、后处理系统、全自动生化分析仪、血浆病毒灭活等国际国内先进仪器设备</w:t>
      </w:r>
      <w:r>
        <w:rPr>
          <w:rFonts w:ascii="仿宋_GB2312" w:hAnsi="Times New Roman" w:eastAsia="仿宋_GB2312"/>
          <w:sz w:val="28"/>
          <w:szCs w:val="32"/>
        </w:rPr>
        <w:t>120</w:t>
      </w:r>
      <w:r>
        <w:rPr>
          <w:rFonts w:hint="eastAsia" w:ascii="仿宋_GB2312" w:hAnsi="Times New Roman" w:eastAsia="仿宋_GB2312"/>
          <w:sz w:val="28"/>
          <w:szCs w:val="32"/>
        </w:rPr>
        <w:t>余台，整个采供血流程采用全省统一软件进行计算机操作与管理。</w:t>
      </w:r>
    </w:p>
    <w:p>
      <w:pPr>
        <w:spacing w:line="500" w:lineRule="exact"/>
        <w:ind w:firstLine="562" w:firstLineChars="200"/>
        <w:rPr>
          <w:rFonts w:ascii="仿宋_GB2312" w:hAnsi="Times New Roman" w:eastAsia="仿宋_GB2312"/>
          <w:sz w:val="28"/>
          <w:szCs w:val="32"/>
        </w:rPr>
      </w:pPr>
      <w:r>
        <w:rPr>
          <w:rFonts w:hint="eastAsia" w:ascii="仿宋_GB2312" w:hAnsi="Times New Roman" w:eastAsia="仿宋_GB2312"/>
          <w:b/>
          <w:sz w:val="28"/>
          <w:szCs w:val="32"/>
        </w:rPr>
        <w:t>金华市医学科技教育管理中心：</w:t>
      </w:r>
      <w:r>
        <w:rPr>
          <w:rFonts w:hint="eastAsia" w:ascii="仿宋_GB2312" w:hAnsi="Times New Roman" w:eastAsia="仿宋_GB2312"/>
          <w:sz w:val="28"/>
          <w:szCs w:val="32"/>
        </w:rPr>
        <w:t>金华市医学科技教育管理中心为金华市卫生健康委员会所属公益一类事业单位，挂金华市医学鉴定中心牌子，所需经费由市财政全额补助。主要职责是承担全市卫生健康科技项目、学科、平台、基地以及实验室、生物样本、临床试验等条件的全程服务和评价指导；承担全市医疗质量、安全控制与评价的技术性和事务性工作，承担市级质控组织、医学学术交流的日常管理工作；承担全市医师资格考试、护士执业资格考试、卫生专业技术资格考试和卫生高级专业实践能力考试的技术支撑工作，负责全市各类医学考试考务工作；承担毕业后医学教育基地申报、管理和人员培训等事务性工作，承担全市住院医师规范化培训考核和组织实施工作；组织实施卫生专业技术人员和管理人员的继续医学教育、岗位培训和职业化素质培训工作；负责全市医疗事故技术鉴定、医疗损害技术鉴定、预防接种异常反应鉴定、预防接种异常反应伤残等级鉴定、非法行医类医学鉴定、职业病鉴定等工作，负责医学鉴定专家库管理及培训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altName w:val="汉仪书宋二KW"/>
    <w:panose1 w:val="03000509000000000000"/>
    <w:charset w:val="86"/>
    <w:family w:val="script"/>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0DC"/>
    <w:rsid w:val="000530AE"/>
    <w:rsid w:val="000746CA"/>
    <w:rsid w:val="00086A9C"/>
    <w:rsid w:val="000B4E51"/>
    <w:rsid w:val="000D6BB8"/>
    <w:rsid w:val="000D7C62"/>
    <w:rsid w:val="000E0016"/>
    <w:rsid w:val="001037EC"/>
    <w:rsid w:val="001109CB"/>
    <w:rsid w:val="001112F4"/>
    <w:rsid w:val="001122A7"/>
    <w:rsid w:val="00160C8F"/>
    <w:rsid w:val="00172034"/>
    <w:rsid w:val="001877B0"/>
    <w:rsid w:val="001A2039"/>
    <w:rsid w:val="001B3084"/>
    <w:rsid w:val="001F182C"/>
    <w:rsid w:val="002004D8"/>
    <w:rsid w:val="002407EA"/>
    <w:rsid w:val="002B3BD9"/>
    <w:rsid w:val="002D31A3"/>
    <w:rsid w:val="00300EB0"/>
    <w:rsid w:val="00323490"/>
    <w:rsid w:val="00347CF1"/>
    <w:rsid w:val="003876BB"/>
    <w:rsid w:val="003C4D1D"/>
    <w:rsid w:val="003D2EB9"/>
    <w:rsid w:val="003E34CF"/>
    <w:rsid w:val="003F1733"/>
    <w:rsid w:val="004114A2"/>
    <w:rsid w:val="00425A60"/>
    <w:rsid w:val="004322D6"/>
    <w:rsid w:val="0048104E"/>
    <w:rsid w:val="00484E6E"/>
    <w:rsid w:val="00497015"/>
    <w:rsid w:val="004D3059"/>
    <w:rsid w:val="004F3776"/>
    <w:rsid w:val="00506F4D"/>
    <w:rsid w:val="00525883"/>
    <w:rsid w:val="00546ED6"/>
    <w:rsid w:val="00550D1D"/>
    <w:rsid w:val="00573DFF"/>
    <w:rsid w:val="00586996"/>
    <w:rsid w:val="005970E4"/>
    <w:rsid w:val="005F2993"/>
    <w:rsid w:val="005F65CF"/>
    <w:rsid w:val="00600D6D"/>
    <w:rsid w:val="0061019B"/>
    <w:rsid w:val="006E40EA"/>
    <w:rsid w:val="00732F97"/>
    <w:rsid w:val="00735DC9"/>
    <w:rsid w:val="00750AB4"/>
    <w:rsid w:val="00757C65"/>
    <w:rsid w:val="007602A2"/>
    <w:rsid w:val="0079169C"/>
    <w:rsid w:val="007A4591"/>
    <w:rsid w:val="007C021A"/>
    <w:rsid w:val="007D0483"/>
    <w:rsid w:val="007F1145"/>
    <w:rsid w:val="0080529D"/>
    <w:rsid w:val="00867300"/>
    <w:rsid w:val="00875684"/>
    <w:rsid w:val="00875798"/>
    <w:rsid w:val="00881E7D"/>
    <w:rsid w:val="0089308A"/>
    <w:rsid w:val="008D74A9"/>
    <w:rsid w:val="008E2566"/>
    <w:rsid w:val="008E71AF"/>
    <w:rsid w:val="008F4DF5"/>
    <w:rsid w:val="00903112"/>
    <w:rsid w:val="00906079"/>
    <w:rsid w:val="00912202"/>
    <w:rsid w:val="00962628"/>
    <w:rsid w:val="00983803"/>
    <w:rsid w:val="00992BEA"/>
    <w:rsid w:val="009A666A"/>
    <w:rsid w:val="009A796C"/>
    <w:rsid w:val="009B0DEF"/>
    <w:rsid w:val="00AB44CC"/>
    <w:rsid w:val="00AF18E3"/>
    <w:rsid w:val="00AF4AD2"/>
    <w:rsid w:val="00B2288E"/>
    <w:rsid w:val="00B22C84"/>
    <w:rsid w:val="00B237CA"/>
    <w:rsid w:val="00B24016"/>
    <w:rsid w:val="00B4188D"/>
    <w:rsid w:val="00BE4BDD"/>
    <w:rsid w:val="00BF1346"/>
    <w:rsid w:val="00C34D18"/>
    <w:rsid w:val="00C51D73"/>
    <w:rsid w:val="00C63D1E"/>
    <w:rsid w:val="00CC14E1"/>
    <w:rsid w:val="00CE79F1"/>
    <w:rsid w:val="00CF4FD4"/>
    <w:rsid w:val="00D019AE"/>
    <w:rsid w:val="00D167B0"/>
    <w:rsid w:val="00D16E64"/>
    <w:rsid w:val="00D514DA"/>
    <w:rsid w:val="00D63DB7"/>
    <w:rsid w:val="00D910DC"/>
    <w:rsid w:val="00D92937"/>
    <w:rsid w:val="00D97C60"/>
    <w:rsid w:val="00DA24F0"/>
    <w:rsid w:val="00DD22B9"/>
    <w:rsid w:val="00E2694E"/>
    <w:rsid w:val="00EA18EF"/>
    <w:rsid w:val="00EB5FFD"/>
    <w:rsid w:val="00EC5D06"/>
    <w:rsid w:val="00EC71D3"/>
    <w:rsid w:val="00ED17D3"/>
    <w:rsid w:val="00EE659B"/>
    <w:rsid w:val="00EF1058"/>
    <w:rsid w:val="00F2348F"/>
    <w:rsid w:val="00F276B2"/>
    <w:rsid w:val="00F52AC4"/>
    <w:rsid w:val="00F66588"/>
    <w:rsid w:val="00F926B3"/>
    <w:rsid w:val="00FD165F"/>
    <w:rsid w:val="00FD50BA"/>
    <w:rsid w:val="00FD55B7"/>
    <w:rsid w:val="00FD7131"/>
    <w:rsid w:val="00FE08B4"/>
    <w:rsid w:val="00FF25B7"/>
    <w:rsid w:val="31261EBE"/>
    <w:rsid w:val="3F6B36A9"/>
    <w:rsid w:val="768571E4"/>
    <w:rsid w:val="7A663BD2"/>
    <w:rsid w:val="FBFF06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kern w:val="0"/>
      <w:sz w:val="24"/>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character" w:customStyle="1" w:styleId="11">
    <w:name w:val="批注框文本 Char"/>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312</Words>
  <Characters>1781</Characters>
  <Lines>14</Lines>
  <Paragraphs>4</Paragraphs>
  <TotalTime>0</TotalTime>
  <ScaleCrop>false</ScaleCrop>
  <LinksUpToDate>false</LinksUpToDate>
  <CharactersWithSpaces>2089</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2017-08-15T08:53:00Z</dcterms:created>
  <dc:creator>xz</dc:creator>
  <cp:lastModifiedBy>liuxuemiao</cp:lastModifiedBy>
  <cp:lastPrinted>2019-09-09T15:52:00Z</cp:lastPrinted>
  <dcterms:modified xsi:type="dcterms:W3CDTF">2022-04-12T08:29:27Z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