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atLeast"/>
        <w:jc w:val="left"/>
        <w:rPr>
          <w:rFonts w:hint="eastAsia" w:ascii="宋体" w:hAnsi="宋体" w:cs="宋体"/>
          <w:b w:val="0"/>
          <w:bCs/>
          <w:sz w:val="28"/>
          <w:szCs w:val="28"/>
          <w:shd w:val="clear" w:color="auto" w:fill="FFFFFF"/>
        </w:rPr>
      </w:pPr>
      <w:r>
        <w:rPr>
          <w:rFonts w:hint="default" w:ascii="宋体" w:hAnsi="宋体" w:cs="宋体"/>
          <w:b w:val="0"/>
          <w:bCs/>
          <w:sz w:val="28"/>
          <w:szCs w:val="28"/>
          <w:shd w:val="clear" w:color="auto" w:fill="FFFFFF"/>
        </w:rPr>
        <w:t>附件2</w:t>
      </w:r>
    </w:p>
    <w:p>
      <w:pPr>
        <w:widowControl/>
        <w:spacing w:line="440" w:lineRule="atLeast"/>
        <w:jc w:val="center"/>
        <w:rPr>
          <w:rFonts w:hint="eastAsia" w:ascii="方正小标宋简体" w:hAnsi="方正小标宋简体" w:eastAsia="方正小标宋简体" w:cs="方正小标宋简体"/>
          <w:b w:val="0"/>
          <w:bCs/>
          <w:sz w:val="36"/>
          <w:szCs w:val="36"/>
          <w:shd w:val="clear" w:color="auto" w:fill="FFFFFF"/>
        </w:rPr>
      </w:pPr>
      <w:r>
        <w:rPr>
          <w:rFonts w:hint="eastAsia" w:ascii="方正小标宋简体" w:hAnsi="方正小标宋简体" w:eastAsia="方正小标宋简体" w:cs="方正小标宋简体"/>
          <w:b w:val="0"/>
          <w:bCs/>
          <w:sz w:val="36"/>
          <w:szCs w:val="36"/>
          <w:shd w:val="clear" w:color="auto" w:fill="FFFFFF"/>
        </w:rPr>
        <w:t>杭州师范大学研究生委员会机构简介</w:t>
      </w:r>
    </w:p>
    <w:p>
      <w:pPr>
        <w:widowControl/>
        <w:spacing w:line="440" w:lineRule="atLeast"/>
        <w:jc w:val="center"/>
        <w:rPr>
          <w:rFonts w:ascii="仿宋_GB2312" w:eastAsia="仿宋_GB2312"/>
          <w:b/>
          <w:sz w:val="30"/>
          <w:szCs w:val="30"/>
        </w:rPr>
      </w:pPr>
    </w:p>
    <w:p>
      <w:pPr>
        <w:widowControl/>
        <w:spacing w:line="440" w:lineRule="atLeast"/>
        <w:jc w:val="center"/>
        <w:rPr>
          <w:rFonts w:ascii="仿宋_GB2312" w:eastAsia="仿宋_GB2312"/>
          <w:sz w:val="28"/>
          <w:szCs w:val="28"/>
        </w:rPr>
      </w:pPr>
      <w:r>
        <w:rPr>
          <w:rFonts w:hint="eastAsia" w:ascii="仿宋_GB2312" w:eastAsia="仿宋_GB2312"/>
          <w:b/>
          <w:bCs/>
          <w:sz w:val="28"/>
          <w:szCs w:val="28"/>
        </w:rPr>
        <w:t>一、</w:t>
      </w:r>
      <w:r>
        <w:rPr>
          <w:rFonts w:ascii="仿宋_GB2312" w:eastAsia="仿宋_GB2312"/>
          <w:b/>
          <w:bCs/>
          <w:sz w:val="28"/>
          <w:szCs w:val="28"/>
        </w:rPr>
        <w:t>主席团</w:t>
      </w:r>
    </w:p>
    <w:p>
      <w:pPr>
        <w:widowControl/>
        <w:spacing w:line="440" w:lineRule="atLeast"/>
        <w:ind w:firstLine="560" w:firstLineChars="200"/>
        <w:jc w:val="left"/>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主席团</w:t>
      </w:r>
      <w:r>
        <w:rPr>
          <w:rFonts w:ascii="仿宋_GB2312" w:eastAsia="仿宋_GB2312"/>
          <w:sz w:val="28"/>
          <w:szCs w:val="28"/>
        </w:rPr>
        <w:t>主持</w:t>
      </w:r>
      <w:r>
        <w:rPr>
          <w:rFonts w:hint="eastAsia" w:ascii="仿宋_GB2312" w:eastAsia="仿宋_GB2312"/>
          <w:sz w:val="28"/>
          <w:szCs w:val="28"/>
        </w:rPr>
        <w:t>校</w:t>
      </w:r>
      <w:r>
        <w:rPr>
          <w:rFonts w:ascii="仿宋_GB2312" w:eastAsia="仿宋_GB2312"/>
          <w:sz w:val="28"/>
          <w:szCs w:val="28"/>
        </w:rPr>
        <w:t>研究生会日常工作，召集</w:t>
      </w:r>
      <w:r>
        <w:rPr>
          <w:rFonts w:hint="eastAsia" w:ascii="仿宋_GB2312" w:eastAsia="仿宋_GB2312"/>
          <w:sz w:val="28"/>
          <w:szCs w:val="28"/>
        </w:rPr>
        <w:t>校</w:t>
      </w:r>
      <w:r>
        <w:rPr>
          <w:rFonts w:ascii="仿宋_GB2312" w:eastAsia="仿宋_GB2312"/>
          <w:sz w:val="28"/>
          <w:szCs w:val="28"/>
        </w:rPr>
        <w:t>研究生会、部门负责人和各</w:t>
      </w:r>
      <w:r>
        <w:rPr>
          <w:rFonts w:hint="eastAsia" w:ascii="仿宋_GB2312" w:eastAsia="仿宋_GB2312"/>
          <w:sz w:val="28"/>
          <w:szCs w:val="28"/>
        </w:rPr>
        <w:t>学</w:t>
      </w:r>
      <w:r>
        <w:rPr>
          <w:rFonts w:ascii="仿宋_GB2312" w:eastAsia="仿宋_GB2312"/>
          <w:sz w:val="28"/>
          <w:szCs w:val="28"/>
        </w:rPr>
        <w:t>院研会主席会议；代表</w:t>
      </w:r>
      <w:r>
        <w:rPr>
          <w:rFonts w:hint="eastAsia" w:ascii="仿宋_GB2312" w:eastAsia="仿宋_GB2312"/>
          <w:sz w:val="28"/>
          <w:szCs w:val="28"/>
        </w:rPr>
        <w:t>校</w:t>
      </w:r>
      <w:r>
        <w:rPr>
          <w:rFonts w:ascii="仿宋_GB2312" w:eastAsia="仿宋_GB2312"/>
          <w:sz w:val="28"/>
          <w:szCs w:val="28"/>
        </w:rPr>
        <w:t>研究生会向校党委</w:t>
      </w:r>
      <w:r>
        <w:rPr>
          <w:rFonts w:hint="eastAsia" w:ascii="仿宋_GB2312" w:eastAsia="仿宋_GB2312"/>
          <w:sz w:val="28"/>
          <w:szCs w:val="28"/>
        </w:rPr>
        <w:t>、研工部</w:t>
      </w:r>
      <w:r>
        <w:rPr>
          <w:rFonts w:ascii="仿宋_GB2312" w:eastAsia="仿宋_GB2312"/>
          <w:sz w:val="28"/>
          <w:szCs w:val="28"/>
        </w:rPr>
        <w:t>请示汇报工作，与团组织沟通联系</w:t>
      </w:r>
      <w:r>
        <w:rPr>
          <w:rFonts w:hint="eastAsia" w:ascii="仿宋_GB2312" w:eastAsia="仿宋_GB2312"/>
          <w:sz w:val="28"/>
          <w:szCs w:val="28"/>
        </w:rPr>
        <w:t>；</w:t>
      </w:r>
      <w:r>
        <w:rPr>
          <w:rFonts w:ascii="仿宋_GB2312" w:eastAsia="仿宋_GB2312"/>
          <w:sz w:val="28"/>
          <w:szCs w:val="28"/>
        </w:rPr>
        <w:t>提名任免部门负责人，</w:t>
      </w:r>
      <w:r>
        <w:rPr>
          <w:rFonts w:hint="eastAsia" w:ascii="仿宋_GB2312" w:eastAsia="仿宋_GB2312"/>
          <w:sz w:val="28"/>
          <w:szCs w:val="28"/>
        </w:rPr>
        <w:t>有</w:t>
      </w:r>
      <w:r>
        <w:rPr>
          <w:rFonts w:ascii="仿宋_GB2312" w:eastAsia="仿宋_GB2312"/>
          <w:sz w:val="28"/>
          <w:szCs w:val="28"/>
        </w:rPr>
        <w:t>权劝退不合格的</w:t>
      </w:r>
      <w:r>
        <w:rPr>
          <w:rFonts w:hint="eastAsia" w:ascii="仿宋_GB2312" w:eastAsia="仿宋_GB2312"/>
          <w:sz w:val="28"/>
          <w:szCs w:val="28"/>
        </w:rPr>
        <w:t>校</w:t>
      </w:r>
      <w:r>
        <w:rPr>
          <w:rFonts w:ascii="仿宋_GB2312" w:eastAsia="仿宋_GB2312"/>
          <w:sz w:val="28"/>
          <w:szCs w:val="28"/>
        </w:rPr>
        <w:t>研究生干部，并报研</w:t>
      </w:r>
      <w:r>
        <w:rPr>
          <w:rFonts w:hint="eastAsia" w:ascii="仿宋_GB2312" w:eastAsia="仿宋_GB2312"/>
          <w:sz w:val="28"/>
          <w:szCs w:val="28"/>
        </w:rPr>
        <w:t>工部</w:t>
      </w:r>
      <w:r>
        <w:rPr>
          <w:rFonts w:ascii="仿宋_GB2312" w:eastAsia="仿宋_GB2312"/>
          <w:sz w:val="28"/>
          <w:szCs w:val="28"/>
        </w:rPr>
        <w:t>、校团委及所在院系备案；统筹校</w:t>
      </w:r>
      <w:r>
        <w:rPr>
          <w:rFonts w:hint="eastAsia" w:ascii="仿宋_GB2312" w:eastAsia="仿宋_GB2312"/>
          <w:sz w:val="28"/>
          <w:szCs w:val="28"/>
        </w:rPr>
        <w:t>研究生会</w:t>
      </w:r>
      <w:r>
        <w:rPr>
          <w:rFonts w:ascii="仿宋_GB2312" w:eastAsia="仿宋_GB2312"/>
          <w:sz w:val="28"/>
          <w:szCs w:val="28"/>
        </w:rPr>
        <w:t>全体成员的人事安排及福利</w:t>
      </w:r>
      <w:r>
        <w:rPr>
          <w:rFonts w:hint="eastAsia" w:ascii="仿宋_GB2312" w:eastAsia="仿宋_GB2312"/>
          <w:sz w:val="28"/>
          <w:szCs w:val="28"/>
        </w:rPr>
        <w:t>。</w:t>
      </w:r>
    </w:p>
    <w:p>
      <w:pPr>
        <w:widowControl/>
        <w:spacing w:line="440" w:lineRule="atLeast"/>
        <w:ind w:firstLine="560" w:firstLineChars="200"/>
        <w:jc w:val="left"/>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．主席根据校研究生会集体讨论的意见及主席团的决议，宣布校研究生会的决定，主持校研究生会及主席团的全面工作；</w:t>
      </w:r>
      <w:r>
        <w:rPr>
          <w:rFonts w:hint="eastAsia" w:ascii="仿宋_GB2312" w:eastAsia="仿宋_GB2312"/>
          <w:sz w:val="28"/>
          <w:szCs w:val="28"/>
        </w:rPr>
        <w:t>统筹办公室和各</w:t>
      </w:r>
      <w:r>
        <w:rPr>
          <w:rFonts w:hint="eastAsia" w:ascii="仿宋_GB2312" w:eastAsia="仿宋_GB2312"/>
          <w:sz w:val="28"/>
          <w:szCs w:val="28"/>
          <w:lang w:eastAsia="zh-Hans"/>
        </w:rPr>
        <w:t>部门</w:t>
      </w:r>
      <w:r>
        <w:rPr>
          <w:rFonts w:hint="eastAsia" w:ascii="仿宋_GB2312" w:eastAsia="仿宋_GB2312"/>
          <w:sz w:val="28"/>
          <w:szCs w:val="28"/>
        </w:rPr>
        <w:t>的工作。</w:t>
      </w:r>
    </w:p>
    <w:p>
      <w:pPr>
        <w:widowControl/>
        <w:spacing w:line="440" w:lineRule="atLeast"/>
        <w:ind w:firstLine="560" w:firstLineChars="200"/>
        <w:jc w:val="left"/>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主席</w:t>
      </w:r>
      <w:r>
        <w:rPr>
          <w:rFonts w:hint="eastAsia" w:ascii="仿宋_GB2312" w:eastAsia="仿宋_GB2312"/>
          <w:sz w:val="28"/>
          <w:szCs w:val="28"/>
          <w:lang w:eastAsia="zh-Hans"/>
        </w:rPr>
        <w:t>团成员</w:t>
      </w:r>
      <w:r>
        <w:rPr>
          <w:rFonts w:ascii="仿宋_GB2312" w:eastAsia="仿宋_GB2312"/>
          <w:sz w:val="28"/>
          <w:szCs w:val="28"/>
        </w:rPr>
        <w:t>在</w:t>
      </w:r>
      <w:r>
        <w:rPr>
          <w:rFonts w:hint="eastAsia" w:ascii="仿宋_GB2312" w:eastAsia="仿宋_GB2312"/>
          <w:sz w:val="28"/>
          <w:szCs w:val="28"/>
          <w:lang w:eastAsia="zh-Hans"/>
        </w:rPr>
        <w:t>执行</w:t>
      </w:r>
      <w:r>
        <w:rPr>
          <w:rFonts w:ascii="仿宋_GB2312" w:eastAsia="仿宋_GB2312"/>
          <w:sz w:val="28"/>
          <w:szCs w:val="28"/>
        </w:rPr>
        <w:t>主席的直接领导下，总领</w:t>
      </w:r>
      <w:r>
        <w:rPr>
          <w:rFonts w:hint="eastAsia" w:ascii="仿宋_GB2312" w:eastAsia="仿宋_GB2312"/>
          <w:sz w:val="28"/>
          <w:szCs w:val="28"/>
        </w:rPr>
        <w:t>分管</w:t>
      </w:r>
      <w:r>
        <w:rPr>
          <w:rFonts w:hint="eastAsia" w:ascii="仿宋_GB2312" w:eastAsia="仿宋_GB2312"/>
          <w:sz w:val="28"/>
          <w:szCs w:val="28"/>
          <w:lang w:eastAsia="zh-Hans"/>
        </w:rPr>
        <w:t>部门</w:t>
      </w:r>
      <w:r>
        <w:rPr>
          <w:rFonts w:ascii="仿宋_GB2312" w:eastAsia="仿宋_GB2312"/>
          <w:sz w:val="28"/>
          <w:szCs w:val="28"/>
        </w:rPr>
        <w:t>的工作，</w:t>
      </w:r>
      <w:r>
        <w:rPr>
          <w:rFonts w:hint="eastAsia" w:ascii="仿宋_GB2312" w:eastAsia="仿宋_GB2312"/>
          <w:sz w:val="28"/>
          <w:szCs w:val="28"/>
        </w:rPr>
        <w:t>做好中心发展规划和人才推荐及培养；</w:t>
      </w:r>
      <w:r>
        <w:rPr>
          <w:rFonts w:ascii="仿宋_GB2312" w:eastAsia="仿宋_GB2312"/>
          <w:sz w:val="28"/>
          <w:szCs w:val="28"/>
        </w:rPr>
        <w:t>协助</w:t>
      </w:r>
      <w:r>
        <w:rPr>
          <w:rFonts w:hint="eastAsia" w:ascii="仿宋_GB2312" w:eastAsia="仿宋_GB2312"/>
          <w:sz w:val="28"/>
          <w:szCs w:val="28"/>
          <w:lang w:eastAsia="zh-Hans"/>
        </w:rPr>
        <w:t>执行</w:t>
      </w:r>
      <w:r>
        <w:rPr>
          <w:rFonts w:ascii="仿宋_GB2312" w:eastAsia="仿宋_GB2312"/>
          <w:sz w:val="28"/>
          <w:szCs w:val="28"/>
        </w:rPr>
        <w:t>主席做好校</w:t>
      </w:r>
      <w:r>
        <w:rPr>
          <w:rFonts w:hint="eastAsia" w:ascii="仿宋_GB2312" w:eastAsia="仿宋_GB2312"/>
          <w:sz w:val="28"/>
          <w:szCs w:val="28"/>
        </w:rPr>
        <w:t>研究生</w:t>
      </w:r>
      <w:r>
        <w:rPr>
          <w:rFonts w:ascii="仿宋_GB2312" w:eastAsia="仿宋_GB2312"/>
          <w:sz w:val="28"/>
          <w:szCs w:val="28"/>
        </w:rPr>
        <w:t>会的各项工作</w:t>
      </w:r>
      <w:r>
        <w:rPr>
          <w:rFonts w:hint="eastAsia" w:ascii="仿宋_GB2312" w:eastAsia="仿宋_GB2312"/>
          <w:sz w:val="28"/>
          <w:szCs w:val="28"/>
        </w:rPr>
        <w:t>。</w:t>
      </w:r>
    </w:p>
    <w:p>
      <w:pPr>
        <w:widowControl/>
        <w:spacing w:line="440" w:lineRule="atLeast"/>
        <w:ind w:firstLine="560" w:firstLineChars="200"/>
        <w:jc w:val="left"/>
        <w:rPr>
          <w:rFonts w:ascii="仿宋_GB2312" w:eastAsia="仿宋_GB2312"/>
          <w:sz w:val="28"/>
          <w:szCs w:val="28"/>
        </w:rPr>
      </w:pPr>
    </w:p>
    <w:p>
      <w:pPr>
        <w:widowControl/>
        <w:spacing w:line="440" w:lineRule="atLeast"/>
        <w:jc w:val="center"/>
        <w:rPr>
          <w:rFonts w:ascii="仿宋_GB2312" w:eastAsia="仿宋_GB2312"/>
          <w:b/>
          <w:bCs/>
          <w:sz w:val="28"/>
          <w:szCs w:val="28"/>
        </w:rPr>
      </w:pPr>
      <w:r>
        <w:rPr>
          <w:rFonts w:hint="eastAsia" w:ascii="仿宋_GB2312" w:eastAsia="仿宋_GB2312"/>
          <w:b/>
          <w:bCs/>
          <w:sz w:val="28"/>
          <w:szCs w:val="28"/>
        </w:rPr>
        <w:t>二、办公室</w:t>
      </w:r>
    </w:p>
    <w:p>
      <w:pPr>
        <w:autoSpaceDE w:val="0"/>
        <w:spacing w:line="360" w:lineRule="auto"/>
        <w:rPr>
          <w:rFonts w:ascii="仿宋_GB2312" w:eastAsia="仿宋_GB2312"/>
          <w:sz w:val="28"/>
          <w:szCs w:val="28"/>
        </w:rPr>
      </w:pPr>
      <w:r>
        <w:rPr>
          <w:rFonts w:ascii="仿宋_GB2312" w:eastAsia="仿宋_GB2312"/>
          <w:sz w:val="28"/>
          <w:szCs w:val="28"/>
        </w:rPr>
        <w:t xml:space="preserve">    1．内务</w:t>
      </w:r>
      <w:r>
        <w:rPr>
          <w:rFonts w:hint="eastAsia" w:ascii="仿宋_GB2312" w:eastAsia="仿宋_GB2312"/>
          <w:sz w:val="28"/>
          <w:szCs w:val="28"/>
          <w:lang w:eastAsia="zh-Hans"/>
        </w:rPr>
        <w:t>方面</w:t>
      </w:r>
      <w:r>
        <w:rPr>
          <w:rFonts w:ascii="仿宋_GB2312" w:eastAsia="仿宋_GB2312"/>
          <w:sz w:val="28"/>
          <w:szCs w:val="28"/>
          <w:lang w:eastAsia="zh-Hans"/>
        </w:rPr>
        <w:t>：</w:t>
      </w:r>
      <w:r>
        <w:rPr>
          <w:rFonts w:hint="eastAsia" w:ascii="仿宋_GB2312" w:eastAsia="仿宋_GB2312"/>
          <w:sz w:val="28"/>
          <w:szCs w:val="28"/>
        </w:rPr>
        <w:t>负责校研会的档案资料、物资、印章管理</w:t>
      </w:r>
      <w:r>
        <w:rPr>
          <w:rFonts w:ascii="仿宋_GB2312" w:eastAsia="仿宋_GB2312"/>
          <w:sz w:val="28"/>
          <w:szCs w:val="28"/>
        </w:rPr>
        <w:t>；</w:t>
      </w:r>
      <w:r>
        <w:rPr>
          <w:rFonts w:hint="eastAsia" w:ascii="仿宋_GB2312" w:eastAsia="仿宋_GB2312"/>
          <w:sz w:val="28"/>
          <w:szCs w:val="28"/>
        </w:rPr>
        <w:t>根据主席团意见草拟学年工作计划、工作总结和各种文件</w:t>
      </w:r>
      <w:r>
        <w:rPr>
          <w:rFonts w:ascii="仿宋_GB2312" w:eastAsia="仿宋_GB2312"/>
          <w:sz w:val="28"/>
          <w:szCs w:val="28"/>
        </w:rPr>
        <w:t>；</w:t>
      </w:r>
      <w:r>
        <w:rPr>
          <w:rFonts w:hint="eastAsia" w:ascii="仿宋_GB2312" w:eastAsia="仿宋_GB2312"/>
          <w:sz w:val="28"/>
          <w:szCs w:val="28"/>
        </w:rPr>
        <w:t>负责研究生会各中心部门干部干事考核工</w:t>
      </w:r>
      <w:r>
        <w:rPr>
          <w:rFonts w:ascii="仿宋_GB2312" w:eastAsia="仿宋_GB2312"/>
          <w:sz w:val="28"/>
          <w:szCs w:val="28"/>
        </w:rPr>
        <w:t>作；</w:t>
      </w:r>
      <w:r>
        <w:rPr>
          <w:rFonts w:hint="eastAsia" w:ascii="仿宋_GB2312" w:eastAsia="仿宋_GB2312"/>
          <w:sz w:val="28"/>
          <w:szCs w:val="28"/>
        </w:rPr>
        <w:t>负责校研会资产和物品的采购、管理、分配</w:t>
      </w:r>
      <w:r>
        <w:rPr>
          <w:rFonts w:ascii="仿宋_GB2312" w:eastAsia="仿宋_GB2312"/>
          <w:sz w:val="28"/>
          <w:szCs w:val="28"/>
        </w:rPr>
        <w:t>；</w:t>
      </w:r>
      <w:r>
        <w:rPr>
          <w:rFonts w:hint="eastAsia" w:ascii="仿宋_GB2312" w:eastAsia="仿宋_GB2312"/>
          <w:sz w:val="28"/>
          <w:szCs w:val="28"/>
        </w:rPr>
        <w:t>负责研究生会账务的管理和报销</w:t>
      </w:r>
      <w:r>
        <w:rPr>
          <w:rFonts w:ascii="仿宋_GB2312" w:eastAsia="仿宋_GB2312"/>
          <w:sz w:val="28"/>
          <w:szCs w:val="28"/>
        </w:rPr>
        <w:t>；</w:t>
      </w:r>
      <w:r>
        <w:rPr>
          <w:rFonts w:hint="eastAsia" w:ascii="仿宋_GB2312" w:eastAsia="仿宋_GB2312"/>
          <w:sz w:val="28"/>
          <w:szCs w:val="28"/>
        </w:rPr>
        <w:t>完成研究生会布置的其他相关工作</w:t>
      </w:r>
      <w:r>
        <w:rPr>
          <w:rFonts w:ascii="仿宋_GB2312" w:eastAsia="仿宋_GB2312"/>
          <w:sz w:val="28"/>
          <w:szCs w:val="28"/>
        </w:rPr>
        <w:t>。</w:t>
      </w:r>
    </w:p>
    <w:p>
      <w:pPr>
        <w:autoSpaceDE w:val="0"/>
        <w:spacing w:line="360" w:lineRule="auto"/>
        <w:rPr>
          <w:rFonts w:ascii="仿宋_GB2312" w:eastAsia="仿宋_GB2312"/>
          <w:sz w:val="28"/>
          <w:szCs w:val="28"/>
          <w:lang w:eastAsia="zh-Hans"/>
        </w:rPr>
      </w:pPr>
      <w:r>
        <w:rPr>
          <w:rFonts w:ascii="仿宋_GB2312" w:eastAsia="仿宋_GB2312"/>
          <w:sz w:val="28"/>
          <w:szCs w:val="28"/>
        </w:rPr>
        <w:t xml:space="preserve">    </w:t>
      </w: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联络</w:t>
      </w:r>
      <w:r>
        <w:rPr>
          <w:rFonts w:hint="eastAsia" w:ascii="仿宋_GB2312" w:eastAsia="仿宋_GB2312"/>
          <w:sz w:val="28"/>
          <w:szCs w:val="28"/>
          <w:lang w:eastAsia="zh-Hans"/>
        </w:rPr>
        <w:t>方面</w:t>
      </w:r>
      <w:r>
        <w:rPr>
          <w:rFonts w:ascii="仿宋_GB2312" w:eastAsia="仿宋_GB2312"/>
          <w:sz w:val="28"/>
          <w:szCs w:val="28"/>
          <w:lang w:eastAsia="zh-Hans"/>
        </w:rPr>
        <w:t>：</w:t>
      </w:r>
      <w:r>
        <w:rPr>
          <w:rFonts w:hint="eastAsia" w:ascii="仿宋_GB2312" w:eastAsia="仿宋_GB2312"/>
          <w:sz w:val="28"/>
          <w:szCs w:val="28"/>
        </w:rPr>
        <w:t>负责校研会日常的各项工作通知</w:t>
      </w:r>
      <w:r>
        <w:rPr>
          <w:rFonts w:ascii="仿宋_GB2312" w:eastAsia="仿宋_GB2312"/>
          <w:sz w:val="28"/>
          <w:szCs w:val="28"/>
        </w:rPr>
        <w:t>；</w:t>
      </w:r>
      <w:r>
        <w:rPr>
          <w:rFonts w:hint="eastAsia" w:ascii="仿宋_GB2312" w:eastAsia="仿宋_GB2312"/>
          <w:sz w:val="28"/>
          <w:szCs w:val="28"/>
        </w:rPr>
        <w:t>主持校研会的会务工作，及时传达领导意见</w:t>
      </w:r>
      <w:r>
        <w:rPr>
          <w:rFonts w:ascii="仿宋_GB2312" w:eastAsia="仿宋_GB2312"/>
          <w:sz w:val="28"/>
          <w:szCs w:val="28"/>
        </w:rPr>
        <w:t>；</w:t>
      </w:r>
      <w:r>
        <w:rPr>
          <w:rFonts w:hint="eastAsia" w:ascii="仿宋_GB2312" w:eastAsia="仿宋_GB2312"/>
          <w:sz w:val="28"/>
          <w:szCs w:val="28"/>
        </w:rPr>
        <w:t>研究生会日常会议的组织与记录，收集各部门信息反馈并提交会议讨论</w:t>
      </w:r>
      <w:r>
        <w:rPr>
          <w:rFonts w:ascii="仿宋_GB2312" w:eastAsia="仿宋_GB2312"/>
          <w:sz w:val="28"/>
          <w:szCs w:val="28"/>
        </w:rPr>
        <w:t>；</w:t>
      </w:r>
      <w:r>
        <w:rPr>
          <w:rFonts w:hint="eastAsia" w:ascii="仿宋_GB2312" w:eastAsia="仿宋_GB2312"/>
          <w:sz w:val="28"/>
          <w:szCs w:val="28"/>
        </w:rPr>
        <w:t>联系各学院研会主席团，协调各部门的关系，发挥桥梁纽带作用</w:t>
      </w:r>
      <w:r>
        <w:rPr>
          <w:rFonts w:ascii="仿宋_GB2312" w:eastAsia="仿宋_GB2312"/>
          <w:sz w:val="28"/>
          <w:szCs w:val="28"/>
        </w:rPr>
        <w:t>；</w:t>
      </w:r>
      <w:r>
        <w:rPr>
          <w:rFonts w:hint="eastAsia" w:ascii="仿宋_GB2312" w:eastAsia="仿宋_GB2312"/>
          <w:sz w:val="28"/>
          <w:szCs w:val="28"/>
        </w:rPr>
        <w:t>负责与校团委、校学生会、校社联工作对接</w:t>
      </w:r>
      <w:r>
        <w:rPr>
          <w:rFonts w:ascii="仿宋_GB2312" w:eastAsia="仿宋_GB2312"/>
          <w:sz w:val="28"/>
          <w:szCs w:val="28"/>
        </w:rPr>
        <w:t>；</w:t>
      </w:r>
      <w:r>
        <w:rPr>
          <w:rFonts w:hint="eastAsia" w:ascii="仿宋_GB2312" w:eastAsia="仿宋_GB2312"/>
          <w:sz w:val="28"/>
          <w:szCs w:val="28"/>
        </w:rPr>
        <w:t>负责研究值班相关事宜，考察干事值班情况</w:t>
      </w:r>
      <w:r>
        <w:rPr>
          <w:rFonts w:ascii="仿宋_GB2312" w:eastAsia="仿宋_GB2312"/>
          <w:sz w:val="28"/>
          <w:szCs w:val="28"/>
        </w:rPr>
        <w:t>；</w:t>
      </w:r>
      <w:r>
        <w:rPr>
          <w:rFonts w:hint="eastAsia" w:ascii="仿宋_GB2312" w:eastAsia="仿宋_GB2312"/>
          <w:sz w:val="28"/>
          <w:szCs w:val="28"/>
        </w:rPr>
        <w:t>完成主席团安排的其他任务，并负责协助其他部门各项工作的开展</w:t>
      </w:r>
      <w:r>
        <w:rPr>
          <w:rFonts w:ascii="仿宋_GB2312" w:eastAsia="仿宋_GB2312"/>
          <w:sz w:val="28"/>
          <w:szCs w:val="28"/>
        </w:rPr>
        <w:t>。</w:t>
      </w:r>
    </w:p>
    <w:p>
      <w:pPr>
        <w:widowControl/>
        <w:spacing w:line="440" w:lineRule="atLeast"/>
        <w:ind w:firstLine="560" w:firstLineChars="200"/>
        <w:jc w:val="left"/>
        <w:rPr>
          <w:rFonts w:ascii="仿宋_GB2312" w:eastAsia="仿宋_GB2312"/>
          <w:sz w:val="28"/>
          <w:szCs w:val="28"/>
        </w:rPr>
      </w:pPr>
    </w:p>
    <w:p>
      <w:pPr>
        <w:widowControl/>
        <w:spacing w:line="440" w:lineRule="atLeast"/>
        <w:jc w:val="center"/>
        <w:rPr>
          <w:rFonts w:ascii="仿宋_GB2312" w:eastAsia="仿宋_GB2312"/>
          <w:b/>
          <w:bCs/>
          <w:sz w:val="28"/>
          <w:szCs w:val="28"/>
        </w:rPr>
      </w:pPr>
      <w:r>
        <w:rPr>
          <w:rFonts w:hint="eastAsia" w:ascii="仿宋_GB2312" w:eastAsia="仿宋_GB2312"/>
          <w:b/>
          <w:bCs/>
          <w:sz w:val="28"/>
          <w:szCs w:val="28"/>
        </w:rPr>
        <w:t>三、</w:t>
      </w:r>
      <w:r>
        <w:rPr>
          <w:rFonts w:ascii="仿宋_GB2312" w:eastAsia="仿宋_GB2312"/>
          <w:b/>
          <w:bCs/>
          <w:sz w:val="28"/>
          <w:szCs w:val="28"/>
        </w:rPr>
        <w:t>科创</w:t>
      </w:r>
      <w:r>
        <w:rPr>
          <w:rFonts w:hint="eastAsia" w:ascii="仿宋_GB2312" w:eastAsia="仿宋_GB2312"/>
          <w:b/>
          <w:bCs/>
          <w:sz w:val="28"/>
          <w:szCs w:val="28"/>
          <w:lang w:eastAsia="zh-Hans"/>
        </w:rPr>
        <w:t>部</w:t>
      </w:r>
    </w:p>
    <w:p>
      <w:pPr>
        <w:widowControl/>
        <w:spacing w:line="440" w:lineRule="atLeast"/>
        <w:ind w:firstLine="560" w:firstLineChars="200"/>
        <w:jc w:val="left"/>
        <w:rPr>
          <w:rFonts w:ascii="仿宋_GB2312" w:eastAsia="仿宋_GB2312"/>
          <w:sz w:val="28"/>
          <w:szCs w:val="28"/>
        </w:rPr>
      </w:pPr>
      <w:r>
        <w:rPr>
          <w:rFonts w:ascii="仿宋_GB2312" w:eastAsia="仿宋_GB2312"/>
          <w:sz w:val="28"/>
          <w:szCs w:val="28"/>
        </w:rPr>
        <w:t>1．学术</w:t>
      </w:r>
      <w:r>
        <w:rPr>
          <w:rFonts w:hint="eastAsia" w:ascii="仿宋_GB2312" w:eastAsia="仿宋_GB2312"/>
          <w:sz w:val="28"/>
          <w:szCs w:val="28"/>
          <w:lang w:eastAsia="zh-Hans"/>
        </w:rPr>
        <w:t>方面</w:t>
      </w:r>
      <w:r>
        <w:rPr>
          <w:rFonts w:ascii="仿宋_GB2312" w:eastAsia="仿宋_GB2312"/>
          <w:sz w:val="28"/>
          <w:szCs w:val="28"/>
          <w:lang w:eastAsia="zh-Hans"/>
        </w:rPr>
        <w:t>：</w:t>
      </w:r>
      <w:r>
        <w:rPr>
          <w:rFonts w:ascii="仿宋_GB2312" w:eastAsia="仿宋_GB2312"/>
          <w:sz w:val="28"/>
          <w:szCs w:val="28"/>
        </w:rPr>
        <w:t>以提高研究生的学术水平为宗旨，在主席团的领导下，开展多层次的学术交流，举办各种学术科研讲座及学术活动；</w:t>
      </w:r>
      <w:r>
        <w:rPr>
          <w:rFonts w:hint="eastAsia" w:ascii="仿宋_GB2312" w:eastAsia="仿宋_GB2312"/>
          <w:sz w:val="28"/>
          <w:szCs w:val="28"/>
        </w:rPr>
        <w:t>主要</w:t>
      </w:r>
      <w:r>
        <w:rPr>
          <w:rFonts w:ascii="仿宋_GB2312" w:eastAsia="仿宋_GB2312"/>
          <w:sz w:val="28"/>
          <w:szCs w:val="28"/>
        </w:rPr>
        <w:t>负责每年的研究生</w:t>
      </w:r>
      <w:r>
        <w:rPr>
          <w:rFonts w:hint="eastAsia" w:ascii="仿宋_GB2312" w:eastAsia="仿宋_GB2312"/>
          <w:sz w:val="28"/>
          <w:szCs w:val="28"/>
        </w:rPr>
        <w:t>远航节、钱江论坛、博厚学堂</w:t>
      </w:r>
      <w:r>
        <w:rPr>
          <w:rFonts w:ascii="仿宋_GB2312" w:eastAsia="仿宋_GB2312"/>
          <w:sz w:val="28"/>
          <w:szCs w:val="28"/>
        </w:rPr>
        <w:t>等</w:t>
      </w:r>
      <w:r>
        <w:rPr>
          <w:rFonts w:hint="eastAsia" w:ascii="仿宋_GB2312" w:eastAsia="仿宋_GB2312"/>
          <w:sz w:val="28"/>
          <w:szCs w:val="28"/>
        </w:rPr>
        <w:t>品牌</w:t>
      </w:r>
      <w:r>
        <w:rPr>
          <w:rFonts w:ascii="仿宋_GB2312" w:eastAsia="仿宋_GB2312"/>
          <w:sz w:val="28"/>
          <w:szCs w:val="28"/>
        </w:rPr>
        <w:t>性的学术活动；做好与其他高校的学术交流</w:t>
      </w:r>
      <w:r>
        <w:rPr>
          <w:rFonts w:hint="eastAsia" w:ascii="仿宋_GB2312" w:eastAsia="仿宋_GB2312"/>
          <w:sz w:val="28"/>
          <w:szCs w:val="28"/>
        </w:rPr>
        <w:t>。</w:t>
      </w:r>
    </w:p>
    <w:p>
      <w:pPr>
        <w:widowControl/>
        <w:spacing w:line="440" w:lineRule="atLeast"/>
        <w:ind w:firstLine="560" w:firstLineChars="200"/>
        <w:jc w:val="left"/>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实践</w:t>
      </w:r>
      <w:r>
        <w:rPr>
          <w:rFonts w:hint="eastAsia" w:ascii="仿宋_GB2312" w:eastAsia="仿宋_GB2312"/>
          <w:sz w:val="28"/>
          <w:szCs w:val="28"/>
          <w:lang w:eastAsia="zh-Hans"/>
        </w:rPr>
        <w:t>方面</w:t>
      </w:r>
      <w:r>
        <w:rPr>
          <w:rFonts w:ascii="仿宋_GB2312" w:eastAsia="仿宋_GB2312"/>
          <w:sz w:val="28"/>
          <w:szCs w:val="28"/>
          <w:lang w:eastAsia="zh-Hans"/>
        </w:rPr>
        <w:t>：</w:t>
      </w:r>
      <w:r>
        <w:rPr>
          <w:rFonts w:hint="eastAsia" w:ascii="仿宋_GB2312" w:eastAsia="仿宋_GB2312"/>
          <w:sz w:val="28"/>
          <w:szCs w:val="28"/>
        </w:rPr>
        <w:t>主要</w:t>
      </w:r>
      <w:r>
        <w:rPr>
          <w:rFonts w:ascii="仿宋_GB2312" w:eastAsia="仿宋_GB2312"/>
          <w:sz w:val="28"/>
          <w:szCs w:val="28"/>
        </w:rPr>
        <w:t>负责与各兄弟高校的联系工作，加强校际合作；负责同社会企事业单位和相关部门的交流与合作，为校</w:t>
      </w:r>
      <w:r>
        <w:rPr>
          <w:rFonts w:hint="eastAsia" w:ascii="仿宋_GB2312" w:eastAsia="仿宋_GB2312"/>
          <w:sz w:val="28"/>
          <w:szCs w:val="28"/>
        </w:rPr>
        <w:t>研究生</w:t>
      </w:r>
      <w:r>
        <w:rPr>
          <w:rFonts w:ascii="仿宋_GB2312" w:eastAsia="仿宋_GB2312"/>
          <w:sz w:val="28"/>
          <w:szCs w:val="28"/>
        </w:rPr>
        <w:t>会各项活动的开展提供相应的赞助和支持</w:t>
      </w:r>
      <w:r>
        <w:rPr>
          <w:rFonts w:hint="eastAsia" w:ascii="仿宋_GB2312" w:eastAsia="仿宋_GB2312"/>
          <w:sz w:val="28"/>
          <w:szCs w:val="28"/>
        </w:rPr>
        <w:t>；</w:t>
      </w:r>
      <w:r>
        <w:rPr>
          <w:rFonts w:ascii="仿宋_GB2312" w:eastAsia="仿宋_GB2312"/>
          <w:sz w:val="28"/>
          <w:szCs w:val="28"/>
        </w:rPr>
        <w:t>负责校</w:t>
      </w:r>
      <w:r>
        <w:rPr>
          <w:rFonts w:hint="eastAsia" w:ascii="仿宋_GB2312" w:eastAsia="仿宋_GB2312"/>
          <w:sz w:val="28"/>
          <w:szCs w:val="28"/>
        </w:rPr>
        <w:t>研究生</w:t>
      </w:r>
      <w:r>
        <w:rPr>
          <w:rFonts w:ascii="仿宋_GB2312" w:eastAsia="仿宋_GB2312"/>
          <w:sz w:val="28"/>
          <w:szCs w:val="28"/>
        </w:rPr>
        <w:t>会的暑期社会实践；拓宽途径，为广大研究生创造实践机会，开展各种形式的社会实践活动，增强</w:t>
      </w:r>
      <w:r>
        <w:rPr>
          <w:rFonts w:hint="eastAsia" w:ascii="仿宋_GB2312" w:eastAsia="仿宋_GB2312"/>
          <w:sz w:val="28"/>
          <w:szCs w:val="28"/>
        </w:rPr>
        <w:t>研究生</w:t>
      </w:r>
      <w:r>
        <w:rPr>
          <w:rFonts w:ascii="仿宋_GB2312" w:eastAsia="仿宋_GB2312"/>
          <w:sz w:val="28"/>
          <w:szCs w:val="28"/>
        </w:rPr>
        <w:t>的实践意识，提高实践能力</w:t>
      </w:r>
      <w:r>
        <w:rPr>
          <w:rFonts w:hint="eastAsia" w:ascii="仿宋_GB2312" w:eastAsia="仿宋_GB2312"/>
          <w:sz w:val="28"/>
          <w:szCs w:val="28"/>
        </w:rPr>
        <w:t>。</w:t>
      </w:r>
    </w:p>
    <w:p>
      <w:pPr>
        <w:widowControl/>
        <w:spacing w:line="440" w:lineRule="atLeast"/>
        <w:ind w:firstLine="560" w:firstLineChars="200"/>
        <w:jc w:val="left"/>
        <w:rPr>
          <w:rFonts w:ascii="仿宋_GB2312" w:eastAsia="仿宋_GB2312"/>
          <w:sz w:val="28"/>
          <w:szCs w:val="28"/>
        </w:rPr>
      </w:pPr>
    </w:p>
    <w:p>
      <w:pPr>
        <w:widowControl/>
        <w:spacing w:line="440" w:lineRule="atLeast"/>
        <w:jc w:val="center"/>
        <w:rPr>
          <w:rFonts w:ascii="仿宋_GB2312" w:eastAsia="仿宋_GB2312"/>
          <w:sz w:val="28"/>
          <w:szCs w:val="28"/>
        </w:rPr>
      </w:pPr>
      <w:r>
        <w:rPr>
          <w:rFonts w:ascii="仿宋_GB2312" w:eastAsia="仿宋_GB2312"/>
          <w:b/>
          <w:bCs/>
          <w:sz w:val="28"/>
          <w:szCs w:val="28"/>
        </w:rPr>
        <w:t> </w:t>
      </w:r>
      <w:r>
        <w:rPr>
          <w:rFonts w:ascii="仿宋_GB2312" w:eastAsia="仿宋_GB2312"/>
          <w:sz w:val="28"/>
          <w:szCs w:val="28"/>
        </w:rPr>
        <w:t> </w:t>
      </w:r>
      <w:r>
        <w:rPr>
          <w:rFonts w:hint="eastAsia" w:ascii="仿宋_GB2312" w:eastAsia="仿宋_GB2312"/>
          <w:b/>
          <w:bCs/>
          <w:sz w:val="28"/>
          <w:szCs w:val="28"/>
        </w:rPr>
        <w:t>四、</w:t>
      </w:r>
      <w:r>
        <w:rPr>
          <w:rFonts w:ascii="仿宋_GB2312" w:eastAsia="仿宋_GB2312"/>
          <w:b/>
          <w:bCs/>
          <w:sz w:val="28"/>
          <w:szCs w:val="28"/>
        </w:rPr>
        <w:t>宣传</w:t>
      </w:r>
      <w:r>
        <w:rPr>
          <w:rFonts w:hint="eastAsia" w:ascii="仿宋_GB2312" w:eastAsia="仿宋_GB2312"/>
          <w:b/>
          <w:bCs/>
          <w:sz w:val="28"/>
          <w:szCs w:val="28"/>
          <w:lang w:eastAsia="zh-Hans"/>
        </w:rPr>
        <w:t>部</w:t>
      </w:r>
    </w:p>
    <w:p>
      <w:pPr>
        <w:widowControl/>
        <w:spacing w:line="440" w:lineRule="atLeast"/>
        <w:ind w:firstLine="560" w:firstLineChars="200"/>
        <w:rPr>
          <w:rFonts w:ascii="仿宋_GB2312" w:eastAsia="仿宋_GB2312"/>
          <w:sz w:val="28"/>
          <w:szCs w:val="28"/>
        </w:rPr>
      </w:pPr>
      <w:r>
        <w:rPr>
          <w:rFonts w:hint="eastAsia" w:ascii="仿宋_GB2312" w:eastAsia="仿宋_GB2312"/>
          <w:sz w:val="28"/>
          <w:szCs w:val="28"/>
        </w:rPr>
        <w:t>1．媒体</w:t>
      </w:r>
      <w:r>
        <w:rPr>
          <w:rFonts w:hint="eastAsia" w:ascii="仿宋_GB2312" w:eastAsia="仿宋_GB2312"/>
          <w:sz w:val="28"/>
          <w:szCs w:val="28"/>
          <w:lang w:eastAsia="zh-Hans"/>
        </w:rPr>
        <w:t>方面</w:t>
      </w:r>
      <w:r>
        <w:rPr>
          <w:rFonts w:ascii="仿宋_GB2312" w:eastAsia="仿宋_GB2312"/>
          <w:sz w:val="28"/>
          <w:szCs w:val="28"/>
          <w:lang w:eastAsia="zh-Hans"/>
        </w:rPr>
        <w:t>：</w:t>
      </w:r>
      <w:r>
        <w:rPr>
          <w:rFonts w:hint="eastAsia" w:ascii="仿宋_GB2312" w:eastAsia="仿宋_GB2312"/>
          <w:sz w:val="28"/>
          <w:szCs w:val="28"/>
        </w:rPr>
        <w:t>主要</w:t>
      </w:r>
      <w:r>
        <w:rPr>
          <w:rFonts w:ascii="仿宋_GB2312" w:eastAsia="仿宋_GB2312"/>
          <w:sz w:val="28"/>
          <w:szCs w:val="28"/>
        </w:rPr>
        <w:t>依靠网络、</w:t>
      </w:r>
      <w:r>
        <w:rPr>
          <w:rFonts w:hint="eastAsia" w:ascii="仿宋_GB2312" w:eastAsia="仿宋_GB2312"/>
          <w:sz w:val="28"/>
          <w:szCs w:val="28"/>
        </w:rPr>
        <w:t>视频</w:t>
      </w:r>
      <w:r>
        <w:rPr>
          <w:rFonts w:ascii="仿宋_GB2312" w:eastAsia="仿宋_GB2312"/>
          <w:sz w:val="28"/>
          <w:szCs w:val="28"/>
        </w:rPr>
        <w:t>、海报、横幅</w:t>
      </w:r>
      <w:r>
        <w:rPr>
          <w:rFonts w:hint="eastAsia" w:ascii="仿宋_GB2312" w:eastAsia="仿宋_GB2312"/>
          <w:sz w:val="28"/>
          <w:szCs w:val="28"/>
        </w:rPr>
        <w:t>、广播</w:t>
      </w:r>
      <w:r>
        <w:rPr>
          <w:rFonts w:ascii="仿宋_GB2312" w:eastAsia="仿宋_GB2312"/>
          <w:sz w:val="28"/>
          <w:szCs w:val="28"/>
        </w:rPr>
        <w:t>等</w:t>
      </w:r>
      <w:r>
        <w:rPr>
          <w:rFonts w:hint="eastAsia" w:ascii="仿宋_GB2312" w:eastAsia="仿宋_GB2312"/>
          <w:sz w:val="28"/>
          <w:szCs w:val="28"/>
        </w:rPr>
        <w:t>形式或工具</w:t>
      </w:r>
      <w:r>
        <w:rPr>
          <w:rFonts w:ascii="仿宋_GB2312" w:eastAsia="仿宋_GB2312"/>
          <w:sz w:val="28"/>
          <w:szCs w:val="28"/>
        </w:rPr>
        <w:t>，将采编</w:t>
      </w:r>
      <w:r>
        <w:rPr>
          <w:rFonts w:hint="eastAsia" w:ascii="仿宋_GB2312" w:eastAsia="仿宋_GB2312"/>
          <w:sz w:val="28"/>
          <w:szCs w:val="28"/>
        </w:rPr>
        <w:t>部编辑的图文消息、新闻等进行宣传，</w:t>
      </w:r>
      <w:r>
        <w:rPr>
          <w:rFonts w:ascii="仿宋_GB2312" w:eastAsia="仿宋_GB2312"/>
          <w:sz w:val="28"/>
          <w:szCs w:val="28"/>
        </w:rPr>
        <w:t>做好各种研究生活动的前期</w:t>
      </w:r>
      <w:r>
        <w:rPr>
          <w:rFonts w:hint="eastAsia" w:ascii="仿宋_GB2312" w:eastAsia="仿宋_GB2312"/>
          <w:sz w:val="28"/>
          <w:szCs w:val="28"/>
        </w:rPr>
        <w:t>宣</w:t>
      </w:r>
      <w:r>
        <w:rPr>
          <w:rFonts w:ascii="仿宋_GB2312" w:eastAsia="仿宋_GB2312"/>
          <w:sz w:val="28"/>
          <w:szCs w:val="28"/>
        </w:rPr>
        <w:t>传和</w:t>
      </w:r>
      <w:r>
        <w:rPr>
          <w:rFonts w:hint="eastAsia" w:ascii="仿宋_GB2312" w:eastAsia="仿宋_GB2312"/>
          <w:sz w:val="28"/>
          <w:szCs w:val="28"/>
        </w:rPr>
        <w:t>后期</w:t>
      </w:r>
      <w:r>
        <w:rPr>
          <w:rFonts w:ascii="仿宋_GB2312" w:eastAsia="仿宋_GB2312"/>
          <w:sz w:val="28"/>
          <w:szCs w:val="28"/>
        </w:rPr>
        <w:t>报道</w:t>
      </w:r>
      <w:r>
        <w:rPr>
          <w:rFonts w:hint="eastAsia" w:ascii="仿宋_GB2312" w:eastAsia="仿宋_GB2312"/>
          <w:sz w:val="28"/>
          <w:szCs w:val="28"/>
        </w:rPr>
        <w:t>；负责杭州师范大学研究生APP、微信公众号以及微博的日常推送运营工作;</w:t>
      </w:r>
      <w:r>
        <w:rPr>
          <w:rFonts w:ascii="仿宋_GB2312" w:eastAsia="仿宋_GB2312"/>
          <w:sz w:val="28"/>
          <w:szCs w:val="28"/>
        </w:rPr>
        <w:t>校研究生会网页</w:t>
      </w:r>
      <w:r>
        <w:rPr>
          <w:rFonts w:hint="eastAsia" w:ascii="仿宋_GB2312" w:eastAsia="仿宋_GB2312"/>
          <w:sz w:val="28"/>
          <w:szCs w:val="28"/>
        </w:rPr>
        <w:t>信息更新维护</w:t>
      </w:r>
      <w:r>
        <w:rPr>
          <w:rFonts w:ascii="仿宋_GB2312" w:eastAsia="仿宋_GB2312"/>
          <w:sz w:val="28"/>
          <w:szCs w:val="28"/>
        </w:rPr>
        <w:t>及研究生各类官方论坛</w:t>
      </w:r>
      <w:r>
        <w:rPr>
          <w:rFonts w:hint="eastAsia" w:ascii="仿宋_GB2312" w:eastAsia="仿宋_GB2312"/>
          <w:sz w:val="28"/>
          <w:szCs w:val="28"/>
        </w:rPr>
        <w:t>的管理。</w:t>
      </w:r>
    </w:p>
    <w:p>
      <w:pPr>
        <w:widowControl/>
        <w:spacing w:line="440" w:lineRule="atLeast"/>
        <w:ind w:firstLine="56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采编</w:t>
      </w:r>
      <w:r>
        <w:rPr>
          <w:rFonts w:hint="eastAsia" w:ascii="仿宋_GB2312" w:eastAsia="仿宋_GB2312"/>
          <w:sz w:val="28"/>
          <w:szCs w:val="28"/>
          <w:lang w:eastAsia="zh-Hans"/>
        </w:rPr>
        <w:t>方面</w:t>
      </w:r>
      <w:r>
        <w:rPr>
          <w:rFonts w:ascii="仿宋_GB2312" w:eastAsia="仿宋_GB2312"/>
          <w:sz w:val="28"/>
          <w:szCs w:val="28"/>
          <w:lang w:eastAsia="zh-Hans"/>
        </w:rPr>
        <w:t>：</w:t>
      </w:r>
      <w:r>
        <w:rPr>
          <w:rFonts w:hint="eastAsia" w:ascii="仿宋_GB2312" w:eastAsia="仿宋_GB2312"/>
          <w:sz w:val="28"/>
          <w:szCs w:val="28"/>
        </w:rPr>
        <w:t>主要负责</w:t>
      </w:r>
      <w:r>
        <w:rPr>
          <w:rFonts w:ascii="仿宋_GB2312" w:eastAsia="仿宋_GB2312"/>
          <w:sz w:val="28"/>
          <w:szCs w:val="28"/>
        </w:rPr>
        <w:t>对校</w:t>
      </w:r>
      <w:r>
        <w:rPr>
          <w:rFonts w:hint="eastAsia" w:ascii="仿宋_GB2312" w:eastAsia="仿宋_GB2312"/>
          <w:sz w:val="28"/>
          <w:szCs w:val="28"/>
        </w:rPr>
        <w:t>研究生</w:t>
      </w:r>
      <w:r>
        <w:rPr>
          <w:rFonts w:ascii="仿宋_GB2312" w:eastAsia="仿宋_GB2312"/>
          <w:sz w:val="28"/>
          <w:szCs w:val="28"/>
        </w:rPr>
        <w:t>会及相关活动的新闻进行拍摄</w:t>
      </w:r>
      <w:r>
        <w:rPr>
          <w:rFonts w:hint="eastAsia" w:ascii="仿宋_GB2312" w:eastAsia="仿宋_GB2312"/>
          <w:sz w:val="28"/>
          <w:szCs w:val="28"/>
        </w:rPr>
        <w:t>、</w:t>
      </w:r>
      <w:r>
        <w:rPr>
          <w:rFonts w:ascii="仿宋_GB2312" w:eastAsia="仿宋_GB2312"/>
          <w:sz w:val="28"/>
          <w:szCs w:val="28"/>
        </w:rPr>
        <w:t>采编</w:t>
      </w:r>
      <w:r>
        <w:rPr>
          <w:rFonts w:hint="eastAsia" w:ascii="仿宋_GB2312" w:eastAsia="仿宋_GB2312"/>
          <w:sz w:val="28"/>
          <w:szCs w:val="28"/>
        </w:rPr>
        <w:t>，</w:t>
      </w:r>
      <w:r>
        <w:rPr>
          <w:rFonts w:ascii="仿宋_GB2312" w:eastAsia="仿宋_GB2312"/>
          <w:sz w:val="28"/>
          <w:szCs w:val="28"/>
        </w:rPr>
        <w:t>整理成文</w:t>
      </w:r>
      <w:r>
        <w:rPr>
          <w:rFonts w:hint="eastAsia" w:ascii="仿宋_GB2312" w:eastAsia="仿宋_GB2312"/>
          <w:sz w:val="28"/>
          <w:szCs w:val="28"/>
        </w:rPr>
        <w:t>；</w:t>
      </w:r>
      <w:r>
        <w:rPr>
          <w:rFonts w:ascii="仿宋_GB2312" w:eastAsia="仿宋_GB2312"/>
          <w:sz w:val="28"/>
          <w:szCs w:val="28"/>
        </w:rPr>
        <w:t>负责校</w:t>
      </w:r>
      <w:r>
        <w:rPr>
          <w:rFonts w:hint="eastAsia" w:ascii="仿宋_GB2312" w:eastAsia="仿宋_GB2312"/>
          <w:sz w:val="28"/>
          <w:szCs w:val="28"/>
        </w:rPr>
        <w:t>研究生</w:t>
      </w:r>
      <w:r>
        <w:rPr>
          <w:rFonts w:ascii="仿宋_GB2312" w:eastAsia="仿宋_GB2312"/>
          <w:sz w:val="28"/>
          <w:szCs w:val="28"/>
        </w:rPr>
        <w:t>会</w:t>
      </w:r>
      <w:r>
        <w:rPr>
          <w:rFonts w:hint="eastAsia" w:ascii="仿宋_GB2312" w:eastAsia="仿宋_GB2312"/>
          <w:sz w:val="28"/>
          <w:szCs w:val="28"/>
        </w:rPr>
        <w:t>会刊《博厚》</w:t>
      </w:r>
      <w:r>
        <w:rPr>
          <w:rFonts w:ascii="仿宋_GB2312" w:eastAsia="仿宋_GB2312"/>
          <w:sz w:val="28"/>
          <w:szCs w:val="28"/>
        </w:rPr>
        <w:t>的编辑出版及发放</w:t>
      </w:r>
      <w:r>
        <w:rPr>
          <w:rFonts w:hint="eastAsia" w:ascii="仿宋_GB2312" w:eastAsia="仿宋_GB2312"/>
          <w:sz w:val="28"/>
          <w:szCs w:val="28"/>
        </w:rPr>
        <w:t>。</w:t>
      </w:r>
    </w:p>
    <w:p>
      <w:pPr>
        <w:widowControl/>
        <w:spacing w:line="440" w:lineRule="atLeast"/>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视效</w:t>
      </w:r>
      <w:r>
        <w:rPr>
          <w:rFonts w:hint="eastAsia" w:ascii="仿宋_GB2312" w:eastAsia="仿宋_GB2312"/>
          <w:sz w:val="28"/>
          <w:szCs w:val="28"/>
          <w:lang w:eastAsia="zh-Hans"/>
        </w:rPr>
        <w:t>方面</w:t>
      </w:r>
      <w:r>
        <w:rPr>
          <w:rFonts w:ascii="仿宋_GB2312" w:eastAsia="仿宋_GB2312"/>
          <w:sz w:val="28"/>
          <w:szCs w:val="28"/>
          <w:lang w:eastAsia="zh-Hans"/>
        </w:rPr>
        <w:t>：</w:t>
      </w:r>
      <w:r>
        <w:rPr>
          <w:rFonts w:hint="eastAsia" w:ascii="仿宋_GB2312" w:eastAsia="仿宋_GB2312"/>
          <w:sz w:val="28"/>
          <w:szCs w:val="28"/>
        </w:rPr>
        <w:t>主要采用平面设计、摄影、DV制作、音频等手段，支持研究生各类活动赛事，充分利用线上和线下的各种宣传途径反映研究生校园生活。</w:t>
      </w:r>
    </w:p>
    <w:p>
      <w:pPr>
        <w:widowControl/>
        <w:spacing w:line="440" w:lineRule="atLeast"/>
        <w:jc w:val="center"/>
        <w:rPr>
          <w:rFonts w:hint="eastAsia" w:ascii="仿宋_GB2312" w:eastAsia="仿宋_GB2312"/>
          <w:b/>
          <w:bCs/>
          <w:sz w:val="28"/>
          <w:szCs w:val="28"/>
        </w:rPr>
      </w:pPr>
    </w:p>
    <w:p>
      <w:pPr>
        <w:widowControl/>
        <w:spacing w:line="440" w:lineRule="atLeast"/>
        <w:jc w:val="center"/>
        <w:rPr>
          <w:rFonts w:ascii="仿宋_GB2312" w:eastAsia="仿宋_GB2312"/>
          <w:b/>
          <w:bCs/>
          <w:sz w:val="28"/>
          <w:szCs w:val="28"/>
        </w:rPr>
      </w:pPr>
      <w:r>
        <w:rPr>
          <w:rFonts w:hint="eastAsia" w:ascii="仿宋_GB2312" w:eastAsia="仿宋_GB2312"/>
          <w:b/>
          <w:bCs/>
          <w:sz w:val="28"/>
          <w:szCs w:val="28"/>
        </w:rPr>
        <w:t>五、</w:t>
      </w:r>
      <w:r>
        <w:rPr>
          <w:rFonts w:ascii="仿宋_GB2312" w:eastAsia="仿宋_GB2312"/>
          <w:b/>
          <w:bCs/>
          <w:sz w:val="28"/>
          <w:szCs w:val="28"/>
        </w:rPr>
        <w:t>活动</w:t>
      </w:r>
      <w:r>
        <w:rPr>
          <w:rFonts w:hint="eastAsia" w:ascii="仿宋_GB2312" w:eastAsia="仿宋_GB2312"/>
          <w:b/>
          <w:bCs/>
          <w:sz w:val="28"/>
          <w:szCs w:val="28"/>
          <w:lang w:eastAsia="zh-Hans"/>
        </w:rPr>
        <w:t>部</w:t>
      </w:r>
    </w:p>
    <w:p>
      <w:pPr>
        <w:widowControl/>
        <w:spacing w:line="440" w:lineRule="atLeast"/>
        <w:ind w:firstLine="560" w:firstLineChars="200"/>
        <w:jc w:val="left"/>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文娱</w:t>
      </w:r>
      <w:r>
        <w:rPr>
          <w:rFonts w:hint="eastAsia" w:ascii="仿宋_GB2312" w:eastAsia="仿宋_GB2312"/>
          <w:sz w:val="28"/>
          <w:szCs w:val="28"/>
          <w:lang w:eastAsia="zh-Hans"/>
        </w:rPr>
        <w:t>方面</w:t>
      </w:r>
      <w:r>
        <w:rPr>
          <w:rFonts w:ascii="仿宋_GB2312" w:eastAsia="仿宋_GB2312"/>
          <w:sz w:val="28"/>
          <w:szCs w:val="28"/>
          <w:lang w:eastAsia="zh-Hans"/>
        </w:rPr>
        <w:t>：</w:t>
      </w:r>
      <w:r>
        <w:rPr>
          <w:rFonts w:hint="eastAsia" w:ascii="仿宋_GB2312" w:eastAsia="仿宋_GB2312"/>
          <w:sz w:val="28"/>
          <w:szCs w:val="28"/>
        </w:rPr>
        <w:t>主要负责开展</w:t>
      </w:r>
      <w:r>
        <w:rPr>
          <w:rFonts w:ascii="仿宋_GB2312" w:eastAsia="仿宋_GB2312"/>
          <w:sz w:val="28"/>
          <w:szCs w:val="28"/>
        </w:rPr>
        <w:t>丰富</w:t>
      </w:r>
      <w:r>
        <w:rPr>
          <w:rFonts w:hint="eastAsia" w:ascii="仿宋_GB2312" w:eastAsia="仿宋_GB2312"/>
          <w:sz w:val="28"/>
          <w:szCs w:val="28"/>
        </w:rPr>
        <w:t>研究生</w:t>
      </w:r>
      <w:r>
        <w:rPr>
          <w:rFonts w:ascii="仿宋_GB2312" w:eastAsia="仿宋_GB2312"/>
          <w:sz w:val="28"/>
          <w:szCs w:val="28"/>
        </w:rPr>
        <w:t>课余文化生活</w:t>
      </w:r>
      <w:r>
        <w:rPr>
          <w:rFonts w:hint="eastAsia" w:ascii="仿宋_GB2312" w:eastAsia="仿宋_GB2312"/>
          <w:sz w:val="28"/>
          <w:szCs w:val="28"/>
        </w:rPr>
        <w:t>、</w:t>
      </w:r>
      <w:r>
        <w:rPr>
          <w:rFonts w:ascii="仿宋_GB2312" w:eastAsia="仿宋_GB2312"/>
          <w:sz w:val="28"/>
          <w:szCs w:val="28"/>
        </w:rPr>
        <w:t>提高</w:t>
      </w:r>
      <w:r>
        <w:rPr>
          <w:rFonts w:hint="eastAsia" w:ascii="仿宋_GB2312" w:eastAsia="仿宋_GB2312"/>
          <w:sz w:val="28"/>
          <w:szCs w:val="28"/>
        </w:rPr>
        <w:t>人文素养的</w:t>
      </w:r>
      <w:r>
        <w:rPr>
          <w:rFonts w:ascii="仿宋_GB2312" w:eastAsia="仿宋_GB2312"/>
          <w:sz w:val="28"/>
          <w:szCs w:val="28"/>
        </w:rPr>
        <w:t>各种文艺、</w:t>
      </w:r>
      <w:r>
        <w:rPr>
          <w:rFonts w:hint="eastAsia" w:ascii="仿宋_GB2312" w:eastAsia="仿宋_GB2312"/>
          <w:sz w:val="28"/>
          <w:szCs w:val="28"/>
        </w:rPr>
        <w:t>娱乐</w:t>
      </w:r>
      <w:r>
        <w:rPr>
          <w:rFonts w:ascii="仿宋_GB2312" w:eastAsia="仿宋_GB2312"/>
          <w:sz w:val="28"/>
          <w:szCs w:val="28"/>
        </w:rPr>
        <w:t>活动；加强与兄弟高校的交流与联系，举办相关的文艺活动；负责组织研究生代表队，参加校际的</w:t>
      </w:r>
      <w:r>
        <w:rPr>
          <w:rFonts w:hint="eastAsia" w:ascii="仿宋_GB2312" w:eastAsia="仿宋_GB2312"/>
          <w:sz w:val="28"/>
          <w:szCs w:val="28"/>
        </w:rPr>
        <w:t>文艺</w:t>
      </w:r>
      <w:r>
        <w:rPr>
          <w:rFonts w:ascii="仿宋_GB2312" w:eastAsia="仿宋_GB2312"/>
          <w:sz w:val="28"/>
          <w:szCs w:val="28"/>
        </w:rPr>
        <w:t>活动</w:t>
      </w:r>
      <w:r>
        <w:rPr>
          <w:rFonts w:hint="eastAsia" w:ascii="仿宋_GB2312" w:eastAsia="仿宋_GB2312"/>
          <w:sz w:val="28"/>
          <w:szCs w:val="28"/>
        </w:rPr>
        <w:t>。</w:t>
      </w:r>
    </w:p>
    <w:p>
      <w:pPr>
        <w:widowControl/>
        <w:spacing w:line="440" w:lineRule="atLeast"/>
        <w:ind w:firstLine="560" w:firstLineChars="200"/>
        <w:jc w:val="left"/>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体育</w:t>
      </w:r>
      <w:r>
        <w:rPr>
          <w:rFonts w:hint="eastAsia" w:ascii="仿宋_GB2312" w:eastAsia="仿宋_GB2312"/>
          <w:sz w:val="28"/>
          <w:szCs w:val="28"/>
          <w:lang w:eastAsia="zh-Hans"/>
        </w:rPr>
        <w:t>方面</w:t>
      </w:r>
      <w:r>
        <w:rPr>
          <w:rFonts w:ascii="仿宋_GB2312" w:eastAsia="仿宋_GB2312"/>
          <w:sz w:val="28"/>
          <w:szCs w:val="28"/>
          <w:lang w:eastAsia="zh-Hans"/>
        </w:rPr>
        <w:t>：</w:t>
      </w:r>
      <w:r>
        <w:rPr>
          <w:rFonts w:hint="eastAsia" w:ascii="仿宋_GB2312" w:eastAsia="仿宋_GB2312"/>
          <w:sz w:val="28"/>
          <w:szCs w:val="28"/>
        </w:rPr>
        <w:t>主要负责举办符合研究生群体</w:t>
      </w:r>
      <w:r>
        <w:rPr>
          <w:rFonts w:ascii="仿宋_GB2312" w:eastAsia="仿宋_GB2312"/>
          <w:sz w:val="28"/>
          <w:szCs w:val="28"/>
        </w:rPr>
        <w:t>特色</w:t>
      </w:r>
      <w:r>
        <w:rPr>
          <w:rFonts w:hint="eastAsia" w:ascii="仿宋_GB2312" w:eastAsia="仿宋_GB2312"/>
          <w:sz w:val="28"/>
          <w:szCs w:val="28"/>
        </w:rPr>
        <w:t>的</w:t>
      </w:r>
      <w:r>
        <w:rPr>
          <w:rFonts w:ascii="仿宋_GB2312" w:eastAsia="仿宋_GB2312"/>
          <w:sz w:val="28"/>
          <w:szCs w:val="28"/>
        </w:rPr>
        <w:t>体育</w:t>
      </w:r>
      <w:r>
        <w:rPr>
          <w:rFonts w:hint="eastAsia" w:ascii="仿宋_GB2312" w:eastAsia="仿宋_GB2312"/>
          <w:sz w:val="28"/>
          <w:szCs w:val="28"/>
        </w:rPr>
        <w:t>赛事</w:t>
      </w:r>
      <w:r>
        <w:rPr>
          <w:rFonts w:ascii="仿宋_GB2312" w:eastAsia="仿宋_GB2312"/>
          <w:sz w:val="28"/>
          <w:szCs w:val="28"/>
        </w:rPr>
        <w:t>活动</w:t>
      </w:r>
      <w:r>
        <w:rPr>
          <w:rFonts w:hint="eastAsia" w:ascii="仿宋_GB2312" w:eastAsia="仿宋_GB2312"/>
          <w:sz w:val="28"/>
          <w:szCs w:val="28"/>
        </w:rPr>
        <w:t>，</w:t>
      </w:r>
      <w:r>
        <w:rPr>
          <w:rFonts w:ascii="仿宋_GB2312" w:eastAsia="仿宋_GB2312"/>
          <w:sz w:val="28"/>
          <w:szCs w:val="28"/>
        </w:rPr>
        <w:t>力求创新，</w:t>
      </w:r>
      <w:r>
        <w:rPr>
          <w:rFonts w:hint="eastAsia" w:ascii="仿宋_GB2312" w:eastAsia="仿宋_GB2312"/>
          <w:sz w:val="28"/>
          <w:szCs w:val="28"/>
        </w:rPr>
        <w:t>加强提高传统赛事的举办水平</w:t>
      </w:r>
      <w:r>
        <w:rPr>
          <w:rFonts w:ascii="仿宋_GB2312" w:eastAsia="仿宋_GB2312"/>
          <w:sz w:val="28"/>
          <w:szCs w:val="28"/>
        </w:rPr>
        <w:t>；负责组织研究生代表队，参加校际的</w:t>
      </w:r>
      <w:r>
        <w:rPr>
          <w:rFonts w:hint="eastAsia" w:ascii="仿宋_GB2312" w:eastAsia="仿宋_GB2312"/>
          <w:sz w:val="28"/>
          <w:szCs w:val="28"/>
        </w:rPr>
        <w:t>体育比赛和</w:t>
      </w:r>
      <w:r>
        <w:rPr>
          <w:rFonts w:ascii="仿宋_GB2312" w:eastAsia="仿宋_GB2312"/>
          <w:sz w:val="28"/>
          <w:szCs w:val="28"/>
        </w:rPr>
        <w:t>活动。</w:t>
      </w:r>
    </w:p>
    <w:p>
      <w:pPr>
        <w:widowControl/>
        <w:spacing w:line="440" w:lineRule="atLeast"/>
        <w:ind w:firstLine="560" w:firstLineChars="200"/>
        <w:jc w:val="left"/>
        <w:rPr>
          <w:rFonts w:ascii="仿宋_GB2312" w:eastAsia="仿宋_GB2312"/>
          <w:sz w:val="28"/>
          <w:szCs w:val="28"/>
        </w:rPr>
      </w:pPr>
    </w:p>
    <w:p>
      <w:pPr>
        <w:jc w:val="center"/>
        <w:rPr>
          <w:rFonts w:ascii="仿宋_GB2312" w:eastAsia="仿宋_GB2312"/>
          <w:b/>
          <w:bCs/>
          <w:sz w:val="28"/>
          <w:szCs w:val="28"/>
        </w:rPr>
      </w:pPr>
      <w:r>
        <w:rPr>
          <w:rFonts w:hint="eastAsia" w:ascii="仿宋_GB2312" w:eastAsia="仿宋_GB2312"/>
          <w:b/>
          <w:bCs/>
          <w:sz w:val="28"/>
          <w:szCs w:val="28"/>
        </w:rPr>
        <w:t>六、权益保障</w:t>
      </w:r>
      <w:r>
        <w:rPr>
          <w:rFonts w:hint="eastAsia" w:ascii="仿宋_GB2312" w:eastAsia="仿宋_GB2312"/>
          <w:b/>
          <w:bCs/>
          <w:sz w:val="28"/>
          <w:szCs w:val="28"/>
          <w:lang w:eastAsia="zh-Hans"/>
        </w:rPr>
        <w:t>部</w:t>
      </w:r>
    </w:p>
    <w:p>
      <w:pPr>
        <w:widowControl/>
        <w:spacing w:line="440" w:lineRule="atLeast"/>
        <w:ind w:firstLine="560" w:firstLineChars="200"/>
        <w:rPr>
          <w:rFonts w:ascii="仿宋_GB2312" w:eastAsia="仿宋_GB2312"/>
          <w:sz w:val="28"/>
          <w:szCs w:val="28"/>
        </w:rPr>
      </w:pPr>
      <w:r>
        <w:rPr>
          <w:rFonts w:hint="eastAsia" w:ascii="仿宋_GB2312" w:eastAsia="仿宋_GB2312"/>
          <w:sz w:val="28"/>
          <w:szCs w:val="28"/>
        </w:rPr>
        <w:t>1.权益</w:t>
      </w:r>
      <w:r>
        <w:rPr>
          <w:rFonts w:hint="eastAsia" w:ascii="仿宋_GB2312" w:eastAsia="仿宋_GB2312"/>
          <w:sz w:val="28"/>
          <w:szCs w:val="28"/>
          <w:lang w:eastAsia="zh-Hans"/>
        </w:rPr>
        <w:t>方面</w:t>
      </w:r>
      <w:r>
        <w:rPr>
          <w:rFonts w:ascii="仿宋_GB2312" w:eastAsia="仿宋_GB2312"/>
          <w:sz w:val="28"/>
          <w:szCs w:val="28"/>
          <w:lang w:eastAsia="zh-Hans"/>
        </w:rPr>
        <w:t>：</w:t>
      </w:r>
      <w:r>
        <w:rPr>
          <w:rFonts w:hint="eastAsia" w:ascii="仿宋_GB2312" w:eastAsia="仿宋_GB2312"/>
          <w:sz w:val="28"/>
          <w:szCs w:val="28"/>
        </w:rPr>
        <w:t>主要负责研究生的维权工作，是保护研究生在校期间正当权益的主要执行者；加强对研究生法律意识、维权意识的培养和提高，为同学提供合理的渠道反映情况；及时收集整理二级学院递送的舆情信息，并有效地向学校各职能部门反映情况；同时，协助有关部门对同学们的正当权益进行维护。</w:t>
      </w:r>
    </w:p>
    <w:p>
      <w:pPr>
        <w:widowControl/>
        <w:spacing w:line="440" w:lineRule="atLeast"/>
        <w:ind w:firstLine="560" w:firstLineChars="200"/>
        <w:rPr>
          <w:rFonts w:hint="eastAsia" w:ascii="仿宋_GB2312" w:eastAsia="仿宋_GB2312"/>
          <w:sz w:val="28"/>
          <w:szCs w:val="28"/>
        </w:rPr>
      </w:pPr>
      <w:r>
        <w:rPr>
          <w:rFonts w:hint="eastAsia" w:ascii="仿宋_GB2312" w:eastAsia="仿宋_GB2312"/>
          <w:sz w:val="28"/>
          <w:szCs w:val="28"/>
        </w:rPr>
        <w:t>2.保障</w:t>
      </w:r>
      <w:r>
        <w:rPr>
          <w:rFonts w:hint="eastAsia" w:ascii="仿宋_GB2312" w:eastAsia="仿宋_GB2312"/>
          <w:sz w:val="28"/>
          <w:szCs w:val="28"/>
          <w:lang w:eastAsia="zh-Hans"/>
        </w:rPr>
        <w:t>方面</w:t>
      </w:r>
      <w:r>
        <w:rPr>
          <w:rFonts w:ascii="仿宋_GB2312" w:eastAsia="仿宋_GB2312"/>
          <w:sz w:val="28"/>
          <w:szCs w:val="28"/>
          <w:lang w:eastAsia="zh-Hans"/>
        </w:rPr>
        <w:t>：</w:t>
      </w:r>
      <w:r>
        <w:rPr>
          <w:rFonts w:hint="eastAsia" w:ascii="仿宋_GB2312" w:eastAsia="仿宋_GB2312"/>
          <w:sz w:val="28"/>
          <w:szCs w:val="28"/>
        </w:rPr>
        <w:t>主要是围绕研究生的切身利益展开工作，负责对研究生个体、寝室团体以及二级学院进行评奖评优，作为一种正向的鼓励形式表彰研究生在校期间做出的努力和发挥的榜样作用，以此来激励更多研究生实现自我，有所突破。</w:t>
      </w:r>
    </w:p>
    <w:p>
      <w:pPr>
        <w:widowControl/>
        <w:spacing w:line="440" w:lineRule="atLeast"/>
        <w:ind w:firstLine="560" w:firstLineChars="200"/>
        <w:rPr>
          <w:rFonts w:hint="eastAsia" w:ascii="仿宋_GB2312" w:eastAsia="仿宋_GB2312"/>
          <w:sz w:val="28"/>
          <w:szCs w:val="28"/>
        </w:rPr>
      </w:pPr>
    </w:p>
    <w:p>
      <w:pPr>
        <w:widowControl/>
        <w:spacing w:line="440" w:lineRule="atLeast"/>
        <w:ind w:firstLine="560" w:firstLineChars="200"/>
        <w:rPr>
          <w:rFonts w:hint="eastAsia" w:ascii="仿宋_GB2312" w:eastAsia="仿宋_GB2312"/>
          <w:sz w:val="28"/>
          <w:szCs w:val="28"/>
        </w:rPr>
      </w:pPr>
    </w:p>
    <w:p>
      <w:pPr>
        <w:widowControl/>
        <w:spacing w:line="440" w:lineRule="atLeast"/>
        <w:ind w:firstLine="560" w:firstLineChars="200"/>
        <w:rPr>
          <w:rFonts w:hint="eastAsia" w:ascii="仿宋_GB2312" w:eastAsia="仿宋_GB2312"/>
          <w:sz w:val="28"/>
          <w:szCs w:val="28"/>
        </w:rPr>
      </w:pPr>
      <w:bookmarkStart w:id="0" w:name="_GoBack"/>
      <w:bookmarkEnd w:id="0"/>
    </w:p>
    <w:p>
      <w:pPr>
        <w:jc w:val="right"/>
        <w:rPr>
          <w:rFonts w:ascii="宋体" w:hAnsi="宋体" w:cs="宋体"/>
          <w:bCs/>
          <w:sz w:val="24"/>
          <w:shd w:val="clear" w:color="auto" w:fill="FFFFFF"/>
        </w:rPr>
      </w:pPr>
      <w:r>
        <w:rPr>
          <w:rFonts w:hint="eastAsia" w:ascii="宋体" w:hAnsi="宋体" w:cs="宋体"/>
          <w:bCs/>
          <w:sz w:val="24"/>
          <w:szCs w:val="24"/>
          <w:shd w:val="clear" w:color="auto" w:fill="FFFFFF"/>
        </w:rPr>
        <w:t>杭师大研究生会</w:t>
      </w:r>
    </w:p>
    <w:p>
      <w:pPr>
        <w:jc w:val="right"/>
        <w:rPr>
          <w:b/>
          <w:color w:val="FF0000"/>
          <w:sz w:val="30"/>
          <w:szCs w:val="30"/>
        </w:rPr>
      </w:pPr>
      <w:r>
        <w:rPr>
          <w:rFonts w:hint="eastAsia" w:ascii="宋体" w:hAnsi="宋体" w:cs="宋体"/>
          <w:bCs/>
          <w:color w:val="FF0000"/>
          <w:sz w:val="24"/>
          <w:szCs w:val="24"/>
          <w:shd w:val="clear" w:color="auto" w:fill="FFFFFF"/>
        </w:rPr>
        <w:t>202</w:t>
      </w:r>
      <w:r>
        <w:rPr>
          <w:rFonts w:hint="default" w:ascii="宋体" w:hAnsi="宋体" w:cs="宋体"/>
          <w:bCs/>
          <w:color w:val="FF0000"/>
          <w:sz w:val="24"/>
          <w:szCs w:val="24"/>
          <w:shd w:val="clear" w:color="auto" w:fill="FFFFFF"/>
        </w:rPr>
        <w:t>1</w:t>
      </w:r>
      <w:r>
        <w:rPr>
          <w:rFonts w:hint="eastAsia" w:ascii="宋体" w:hAnsi="宋体" w:cs="宋体"/>
          <w:bCs/>
          <w:color w:val="FF0000"/>
          <w:sz w:val="24"/>
          <w:szCs w:val="24"/>
          <w:shd w:val="clear" w:color="auto" w:fill="FFFFFF"/>
        </w:rPr>
        <w:t>年</w:t>
      </w:r>
      <w:r>
        <w:rPr>
          <w:rFonts w:hint="eastAsia" w:ascii="宋体" w:hAnsi="宋体" w:cs="宋体"/>
          <w:bCs/>
          <w:color w:val="FF0000"/>
          <w:sz w:val="24"/>
          <w:szCs w:val="24"/>
          <w:shd w:val="clear" w:color="auto" w:fill="FFFFFF"/>
          <w:lang w:val="en-US" w:eastAsia="zh-CN"/>
        </w:rPr>
        <w:t>06</w:t>
      </w:r>
      <w:r>
        <w:rPr>
          <w:rFonts w:hint="eastAsia" w:ascii="宋体" w:hAnsi="宋体" w:cs="宋体"/>
          <w:bCs/>
          <w:color w:val="FF0000"/>
          <w:sz w:val="24"/>
          <w:szCs w:val="24"/>
          <w:shd w:val="clear" w:color="auto" w:fill="FFFFFF"/>
        </w:rPr>
        <w:t>月</w:t>
      </w:r>
      <w:r>
        <w:rPr>
          <w:rFonts w:hint="eastAsia" w:ascii="宋体" w:hAnsi="宋体" w:cs="宋体"/>
          <w:bCs/>
          <w:color w:val="FF0000"/>
          <w:sz w:val="24"/>
          <w:szCs w:val="24"/>
          <w:shd w:val="clear" w:color="auto" w:fill="FFFFFF"/>
          <w:lang w:val="en-US" w:eastAsia="zh-CN"/>
        </w:rPr>
        <w:t>11</w:t>
      </w:r>
      <w:r>
        <w:rPr>
          <w:rFonts w:hint="eastAsia" w:ascii="宋体" w:hAnsi="宋体" w:cs="宋体"/>
          <w:bCs/>
          <w:color w:val="FF0000"/>
          <w:sz w:val="24"/>
          <w:szCs w:val="24"/>
          <w:shd w:val="clear" w:color="auto" w:fill="FFFFFF"/>
        </w:rPr>
        <w:t>日</w:t>
      </w:r>
    </w:p>
    <w:p>
      <w:pPr>
        <w:widowControl/>
        <w:spacing w:line="440" w:lineRule="atLeast"/>
        <w:ind w:firstLine="560" w:firstLineChars="200"/>
        <w:rPr>
          <w:rFonts w:hint="eastAsia" w:ascii="仿宋_GB2312"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0B"/>
    <w:rsid w:val="005D5D53"/>
    <w:rsid w:val="0074660B"/>
    <w:rsid w:val="00810A0B"/>
    <w:rsid w:val="009D421E"/>
    <w:rsid w:val="00DF69FF"/>
    <w:rsid w:val="42B250F6"/>
    <w:rsid w:val="5ED401AC"/>
    <w:rsid w:val="5EFA46E3"/>
    <w:rsid w:val="7FEFD2EF"/>
    <w:rsid w:val="BAFBD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235</Words>
  <Characters>1344</Characters>
  <Lines>11</Lines>
  <Paragraphs>3</Paragraphs>
  <TotalTime>0</TotalTime>
  <ScaleCrop>false</ScaleCrop>
  <LinksUpToDate>false</LinksUpToDate>
  <CharactersWithSpaces>1576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2020-11-18T18:27:00Z</dcterms:created>
  <dc:creator>V</dc:creator>
  <cp:lastModifiedBy>天驰</cp:lastModifiedBy>
  <dcterms:modified xsi:type="dcterms:W3CDTF">2021-06-11T05:08:39Z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D2EA6C1A1E1149D3881875F777C0DDFE</vt:lpwstr>
  </property>
</Properties>
</file>