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华文中宋" w:hAnsi="华文中宋" w:eastAsia="华文中宋"/>
          <w:sz w:val="44"/>
          <w:szCs w:val="44"/>
        </w:rPr>
      </w:pPr>
      <w:bookmarkStart w:id="0" w:name="_Hlk54795465"/>
      <w:r>
        <w:rPr>
          <w:rFonts w:hint="eastAsia" w:ascii="华文中宋" w:hAnsi="华文中宋" w:eastAsia="华文中宋"/>
          <w:sz w:val="44"/>
          <w:szCs w:val="44"/>
        </w:rPr>
        <w:t>高校学生会组织深化改革评估备案表</w:t>
      </w:r>
      <w:bookmarkEnd w:id="0"/>
    </w:p>
    <w:p>
      <w:pPr>
        <w:widowControl/>
        <w:spacing w:line="560" w:lineRule="exact"/>
        <w:jc w:val="center"/>
        <w:rPr>
          <w:rFonts w:ascii="华文中宋" w:hAnsi="华文中宋" w:eastAsia="华文中宋" w:cs="Times New Roman"/>
          <w:sz w:val="32"/>
          <w:szCs w:val="32"/>
        </w:rPr>
      </w:pPr>
    </w:p>
    <w:p>
      <w:pPr>
        <w:spacing w:line="560" w:lineRule="exact"/>
        <w:jc w:val="left"/>
        <w:rPr>
          <w:rFonts w:hint="eastAsia" w:ascii="仿宋_GB2312" w:eastAsia="仿宋_GB2312"/>
          <w:sz w:val="28"/>
          <w:szCs w:val="28"/>
        </w:rPr>
      </w:pPr>
      <w:r>
        <w:rPr>
          <w:rFonts w:hint="eastAsia" w:ascii="仿宋_GB2312" w:eastAsia="仿宋_GB2312"/>
          <w:sz w:val="28"/>
          <w:szCs w:val="28"/>
        </w:rPr>
        <w:t>组织名称：</w:t>
      </w:r>
      <w:r>
        <w:rPr>
          <w:rFonts w:ascii="Times New Roman" w:hAnsi="Times New Roman" w:eastAsia="仿宋_GB2312" w:cs="Times New Roman"/>
          <w:sz w:val="28"/>
          <w:szCs w:val="28"/>
        </w:rPr>
        <w:t>__</w:t>
      </w:r>
      <w:r>
        <w:rPr>
          <w:rFonts w:hint="eastAsia" w:ascii="Times New Roman" w:hAnsi="Times New Roman" w:eastAsia="仿宋_GB2312" w:cs="Times New Roman"/>
          <w:sz w:val="28"/>
          <w:szCs w:val="28"/>
          <w:u w:val="single"/>
        </w:rPr>
        <w:t>杭州师范大学学生委员会</w:t>
      </w:r>
      <w:r>
        <w:rPr>
          <w:rFonts w:ascii="Times New Roman" w:hAnsi="Times New Roman" w:eastAsia="仿宋_GB2312" w:cs="Times New Roman"/>
          <w:sz w:val="28"/>
          <w:szCs w:val="28"/>
        </w:rPr>
        <w:t>__</w:t>
      </w:r>
      <w:r>
        <w:rPr>
          <w:rFonts w:hint="eastAsia" w:ascii="宋体" w:hAnsi="宋体" w:cs="宋体"/>
          <w:b/>
          <w:bCs/>
          <w:sz w:val="28"/>
          <w:szCs w:val="28"/>
          <w:lang w:eastAsia="zh-CN"/>
        </w:rPr>
        <w:t>☑</w:t>
      </w:r>
      <w:r>
        <w:rPr>
          <w:rFonts w:hint="eastAsia" w:ascii="仿宋_GB2312" w:eastAsia="仿宋_GB2312"/>
          <w:sz w:val="28"/>
          <w:szCs w:val="28"/>
        </w:rPr>
        <w:t>学生会/□研究生会</w:t>
      </w:r>
    </w:p>
    <w:p>
      <w:pPr>
        <w:spacing w:line="560" w:lineRule="exact"/>
        <w:jc w:val="left"/>
        <w:rPr>
          <w:rFonts w:hint="eastAsia" w:ascii="仿宋_GB2312" w:eastAsia="仿宋_GB2312"/>
          <w:sz w:val="28"/>
          <w:szCs w:val="28"/>
        </w:rPr>
      </w:pPr>
    </w:p>
    <w:tbl>
      <w:tblPr>
        <w:tblStyle w:val="5"/>
        <w:tblW w:w="141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1"/>
        <w:gridCol w:w="1377"/>
        <w:gridCol w:w="7127"/>
        <w:gridCol w:w="1701"/>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64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项目</w:t>
            </w:r>
          </w:p>
        </w:tc>
        <w:tc>
          <w:tcPr>
            <w:tcW w:w="1701"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验收结论</w:t>
            </w:r>
          </w:p>
        </w:tc>
        <w:tc>
          <w:tcPr>
            <w:tcW w:w="2766"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64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1.坚持全心全意服务同学，聚焦主责主业开展工作。未承担宿舍管理、校园文明纠察、安全保卫等高校行政职能。</w:t>
            </w:r>
          </w:p>
        </w:tc>
        <w:tc>
          <w:tcPr>
            <w:tcW w:w="1701" w:type="dxa"/>
            <w:tcBorders>
              <w:top w:val="single" w:color="auto" w:sz="4" w:space="0"/>
              <w:left w:val="nil"/>
              <w:bottom w:val="single" w:color="auto" w:sz="4" w:space="0"/>
              <w:right w:val="single" w:color="auto" w:sz="4" w:space="0"/>
            </w:tcBorders>
            <w:vAlign w:val="center"/>
          </w:tcPr>
          <w:p>
            <w:pPr>
              <w:spacing w:line="440" w:lineRule="exact"/>
              <w:rPr>
                <w:rFonts w:ascii="仿宋_GB2312" w:hAnsi="Times New Roman" w:eastAsia="仿宋_GB2312" w:cs="Times New Roman"/>
                <w:b w:val="0"/>
                <w:bCs w:val="0"/>
                <w:kern w:val="0"/>
                <w:sz w:val="28"/>
                <w:szCs w:val="28"/>
              </w:rPr>
            </w:pPr>
            <w:r>
              <w:rPr>
                <w:rFonts w:hint="eastAsia" w:ascii="宋体" w:hAnsi="宋体" w:eastAsia="宋体" w:cs="宋体"/>
                <w:b w:val="0"/>
                <w:bCs w:val="0"/>
                <w:kern w:val="0"/>
                <w:sz w:val="28"/>
                <w:szCs w:val="28"/>
                <w:lang w:eastAsia="zh-CN"/>
              </w:rPr>
              <w:t>☑</w:t>
            </w:r>
            <w:r>
              <w:rPr>
                <w:rFonts w:hint="eastAsia" w:ascii="仿宋_GB2312" w:hAnsi="Times New Roman" w:eastAsia="仿宋_GB2312" w:cs="Times New Roman"/>
                <w:b w:val="0"/>
                <w:bCs w:val="0"/>
                <w:kern w:val="0"/>
                <w:sz w:val="28"/>
                <w:szCs w:val="28"/>
              </w:rPr>
              <w:t>达标</w:t>
            </w:r>
          </w:p>
          <w:p>
            <w:pPr>
              <w:spacing w:line="440" w:lineRule="exact"/>
              <w:rPr>
                <w:rFonts w:ascii="仿宋_GB2312" w:hAnsi="Times New Roman" w:eastAsia="仿宋_GB2312" w:cs="Times New Roman"/>
                <w:b w:val="0"/>
                <w:bCs w:val="0"/>
                <w:kern w:val="0"/>
                <w:sz w:val="28"/>
                <w:szCs w:val="28"/>
              </w:rPr>
            </w:pPr>
            <w:r>
              <w:rPr>
                <w:rFonts w:hint="eastAsia" w:ascii="仿宋_GB2312" w:hAnsi="Times New Roman" w:eastAsia="仿宋_GB2312" w:cs="Times New Roman"/>
                <w:b w:val="0"/>
                <w:bCs w:val="0"/>
                <w:kern w:val="0"/>
                <w:sz w:val="28"/>
                <w:szCs w:val="28"/>
              </w:rPr>
              <w:t>□未达标</w:t>
            </w:r>
          </w:p>
        </w:tc>
        <w:tc>
          <w:tcPr>
            <w:tcW w:w="2766" w:type="dxa"/>
            <w:tcBorders>
              <w:top w:val="single" w:color="auto" w:sz="4" w:space="0"/>
              <w:left w:val="nil"/>
              <w:bottom w:val="single" w:color="auto" w:sz="4" w:space="0"/>
              <w:right w:val="single" w:color="auto" w:sz="4" w:space="0"/>
            </w:tcBorders>
            <w:vAlign w:val="center"/>
          </w:tcPr>
          <w:p>
            <w:pPr>
              <w:spacing w:line="440" w:lineRule="exact"/>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trPr>
        <w:tc>
          <w:tcPr>
            <w:tcW w:w="964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2.工作机构架构为“主席团+工作部门”模式，未在工作部门以上或以下设置“中心”、“项目办公室”等常设层级。</w:t>
            </w:r>
          </w:p>
        </w:tc>
        <w:tc>
          <w:tcPr>
            <w:tcW w:w="1701" w:type="dxa"/>
            <w:tcBorders>
              <w:top w:val="single" w:color="auto" w:sz="4" w:space="0"/>
              <w:left w:val="nil"/>
              <w:bottom w:val="single" w:color="auto" w:sz="4" w:space="0"/>
              <w:right w:val="single" w:color="auto" w:sz="4" w:space="0"/>
            </w:tcBorders>
            <w:vAlign w:val="center"/>
          </w:tcPr>
          <w:p>
            <w:pPr>
              <w:spacing w:line="440" w:lineRule="exact"/>
              <w:rPr>
                <w:rFonts w:ascii="仿宋_GB2312" w:hAnsi="Times New Roman" w:eastAsia="仿宋_GB2312" w:cs="Times New Roman"/>
                <w:b w:val="0"/>
                <w:bCs w:val="0"/>
                <w:kern w:val="0"/>
                <w:sz w:val="28"/>
                <w:szCs w:val="28"/>
              </w:rPr>
            </w:pPr>
            <w:r>
              <w:rPr>
                <w:rFonts w:hint="eastAsia" w:ascii="宋体" w:hAnsi="宋体" w:eastAsia="宋体" w:cs="宋体"/>
                <w:b w:val="0"/>
                <w:bCs w:val="0"/>
                <w:kern w:val="0"/>
                <w:sz w:val="28"/>
                <w:szCs w:val="28"/>
                <w:lang w:eastAsia="zh-CN"/>
              </w:rPr>
              <w:t>☑</w:t>
            </w:r>
            <w:r>
              <w:rPr>
                <w:rFonts w:hint="eastAsia" w:ascii="仿宋_GB2312" w:hAnsi="Times New Roman" w:eastAsia="仿宋_GB2312" w:cs="Times New Roman"/>
                <w:b w:val="0"/>
                <w:bCs w:val="0"/>
                <w:kern w:val="0"/>
                <w:sz w:val="28"/>
                <w:szCs w:val="28"/>
              </w:rPr>
              <w:t>达标</w:t>
            </w:r>
          </w:p>
          <w:p>
            <w:pPr>
              <w:spacing w:line="440" w:lineRule="exact"/>
              <w:rPr>
                <w:rFonts w:ascii="仿宋_GB2312" w:hAnsi="Times New Roman" w:eastAsia="仿宋_GB2312" w:cs="Times New Roman"/>
                <w:b w:val="0"/>
                <w:bCs w:val="0"/>
                <w:kern w:val="0"/>
                <w:sz w:val="28"/>
                <w:szCs w:val="28"/>
              </w:rPr>
            </w:pPr>
            <w:r>
              <w:rPr>
                <w:rFonts w:hint="eastAsia" w:ascii="仿宋_GB2312" w:hAnsi="Times New Roman" w:eastAsia="仿宋_GB2312" w:cs="Times New Roman"/>
                <w:b w:val="0"/>
                <w:bCs w:val="0"/>
                <w:kern w:val="0"/>
                <w:sz w:val="28"/>
                <w:szCs w:val="28"/>
              </w:rPr>
              <w:t>□未达标</w:t>
            </w:r>
          </w:p>
        </w:tc>
        <w:tc>
          <w:tcPr>
            <w:tcW w:w="2766" w:type="dxa"/>
            <w:tcBorders>
              <w:top w:val="single" w:color="auto" w:sz="4" w:space="0"/>
              <w:left w:val="nil"/>
              <w:bottom w:val="single" w:color="auto" w:sz="4" w:space="0"/>
              <w:right w:val="single" w:color="auto" w:sz="4" w:space="0"/>
            </w:tcBorders>
            <w:vAlign w:val="center"/>
          </w:tcPr>
          <w:p>
            <w:pPr>
              <w:spacing w:line="440" w:lineRule="exact"/>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1" w:type="dxa"/>
            <w:vMerge w:val="restart"/>
            <w:tcBorders>
              <w:top w:val="nil"/>
              <w:left w:val="single" w:color="auto" w:sz="4" w:space="0"/>
              <w:bottom w:val="single" w:color="auto" w:sz="4" w:space="0"/>
              <w:right w:val="single" w:color="auto" w:sz="4" w:space="0"/>
            </w:tcBorders>
            <w:vAlign w:val="center"/>
          </w:tcPr>
          <w:p>
            <w:pPr>
              <w:spacing w:line="44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3.机构和人员规模</w:t>
            </w:r>
          </w:p>
        </w:tc>
        <w:tc>
          <w:tcPr>
            <w:tcW w:w="8504" w:type="dxa"/>
            <w:gridSpan w:val="2"/>
            <w:tcBorders>
              <w:top w:val="single" w:color="auto" w:sz="4" w:space="0"/>
              <w:left w:val="nil"/>
              <w:bottom w:val="single" w:color="auto" w:sz="4" w:space="0"/>
              <w:right w:val="single" w:color="auto" w:sz="4" w:space="0"/>
            </w:tcBorders>
            <w:vAlign w:val="center"/>
          </w:tcPr>
          <w:p>
            <w:pPr>
              <w:spacing w:line="44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校级学生会组织工作人员不超过40人，学生人数较多、分校区较多的高校不超过60人。</w:t>
            </w:r>
          </w:p>
        </w:tc>
        <w:tc>
          <w:tcPr>
            <w:tcW w:w="1701" w:type="dxa"/>
            <w:tcBorders>
              <w:top w:val="single" w:color="auto" w:sz="4" w:space="0"/>
              <w:left w:val="nil"/>
              <w:bottom w:val="single" w:color="auto" w:sz="4" w:space="0"/>
              <w:right w:val="single" w:color="auto" w:sz="4" w:space="0"/>
            </w:tcBorders>
            <w:vAlign w:val="center"/>
          </w:tcPr>
          <w:p>
            <w:pPr>
              <w:spacing w:line="440" w:lineRule="exact"/>
              <w:rPr>
                <w:rFonts w:ascii="仿宋_GB2312" w:hAnsi="Times New Roman" w:eastAsia="仿宋_GB2312" w:cs="Times New Roman"/>
                <w:b w:val="0"/>
                <w:bCs w:val="0"/>
                <w:kern w:val="0"/>
                <w:sz w:val="28"/>
                <w:szCs w:val="28"/>
              </w:rPr>
            </w:pPr>
            <w:r>
              <w:rPr>
                <w:rFonts w:hint="eastAsia" w:ascii="宋体" w:hAnsi="宋体" w:eastAsia="宋体" w:cs="宋体"/>
                <w:b w:val="0"/>
                <w:bCs w:val="0"/>
                <w:kern w:val="0"/>
                <w:sz w:val="28"/>
                <w:szCs w:val="28"/>
                <w:lang w:eastAsia="zh-CN"/>
              </w:rPr>
              <w:t>☑</w:t>
            </w:r>
            <w:r>
              <w:rPr>
                <w:rFonts w:hint="eastAsia" w:ascii="仿宋_GB2312" w:hAnsi="Times New Roman" w:eastAsia="仿宋_GB2312" w:cs="Times New Roman"/>
                <w:b w:val="0"/>
                <w:bCs w:val="0"/>
                <w:kern w:val="0"/>
                <w:sz w:val="28"/>
                <w:szCs w:val="28"/>
              </w:rPr>
              <w:t>达标</w:t>
            </w:r>
          </w:p>
          <w:p>
            <w:pPr>
              <w:spacing w:line="440" w:lineRule="exact"/>
              <w:rPr>
                <w:rFonts w:ascii="仿宋_GB2312" w:hAnsi="Times New Roman" w:eastAsia="仿宋_GB2312" w:cs="Times New Roman"/>
                <w:b w:val="0"/>
                <w:bCs w:val="0"/>
                <w:kern w:val="0"/>
                <w:sz w:val="28"/>
                <w:szCs w:val="28"/>
              </w:rPr>
            </w:pPr>
            <w:r>
              <w:rPr>
                <w:rFonts w:hint="eastAsia" w:ascii="仿宋_GB2312" w:hAnsi="Times New Roman" w:eastAsia="仿宋_GB2312" w:cs="Times New Roman"/>
                <w:b w:val="0"/>
                <w:bCs w:val="0"/>
                <w:kern w:val="0"/>
                <w:sz w:val="28"/>
                <w:szCs w:val="28"/>
              </w:rPr>
              <w:t>□未达标</w:t>
            </w:r>
          </w:p>
        </w:tc>
        <w:tc>
          <w:tcPr>
            <w:tcW w:w="2766"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highlight w:val="none"/>
              </w:rPr>
              <w:t>实有2</w:t>
            </w:r>
            <w:r>
              <w:rPr>
                <w:rFonts w:hint="eastAsia" w:ascii="仿宋_GB2312" w:hAnsi="Times New Roman" w:eastAsia="仿宋_GB2312" w:cs="Times New Roman"/>
                <w:kern w:val="0"/>
                <w:sz w:val="28"/>
                <w:szCs w:val="28"/>
                <w:highlight w:val="none"/>
                <w:lang w:val="en-US" w:eastAsia="zh-CN"/>
              </w:rPr>
              <w:t>2</w:t>
            </w:r>
            <w:r>
              <w:rPr>
                <w:rFonts w:hint="eastAsia" w:ascii="仿宋_GB2312" w:hAnsi="Times New Roman" w:eastAsia="仿宋_GB2312" w:cs="Times New Roman"/>
                <w:kern w:val="0"/>
                <w:sz w:val="28"/>
                <w:szCs w:val="28"/>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Calibri" w:eastAsia="仿宋_GB2312" w:cs="Times New Roman"/>
                <w:kern w:val="0"/>
                <w:sz w:val="28"/>
                <w:szCs w:val="28"/>
              </w:rPr>
            </w:pPr>
          </w:p>
        </w:tc>
        <w:tc>
          <w:tcPr>
            <w:tcW w:w="8504" w:type="dxa"/>
            <w:gridSpan w:val="2"/>
            <w:tcBorders>
              <w:top w:val="single" w:color="auto" w:sz="4" w:space="0"/>
              <w:left w:val="nil"/>
              <w:bottom w:val="single" w:color="auto" w:sz="4" w:space="0"/>
              <w:right w:val="single" w:color="auto" w:sz="4" w:space="0"/>
            </w:tcBorders>
            <w:vAlign w:val="center"/>
          </w:tcPr>
          <w:p>
            <w:pPr>
              <w:spacing w:line="44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校级学生会组织主席团成员不超过5人。</w:t>
            </w:r>
          </w:p>
        </w:tc>
        <w:tc>
          <w:tcPr>
            <w:tcW w:w="1701" w:type="dxa"/>
            <w:tcBorders>
              <w:top w:val="single" w:color="auto" w:sz="4" w:space="0"/>
              <w:left w:val="nil"/>
              <w:bottom w:val="single" w:color="auto" w:sz="4" w:space="0"/>
              <w:right w:val="single" w:color="auto" w:sz="4" w:space="0"/>
            </w:tcBorders>
            <w:vAlign w:val="center"/>
          </w:tcPr>
          <w:p>
            <w:pPr>
              <w:spacing w:line="440" w:lineRule="exact"/>
              <w:rPr>
                <w:rFonts w:ascii="仿宋_GB2312" w:hAnsi="Calibri" w:eastAsia="仿宋_GB2312" w:cs="Times New Roman"/>
                <w:b w:val="0"/>
                <w:bCs w:val="0"/>
                <w:kern w:val="0"/>
                <w:sz w:val="28"/>
                <w:szCs w:val="28"/>
              </w:rPr>
            </w:pPr>
            <w:r>
              <w:rPr>
                <w:rFonts w:hint="eastAsia" w:ascii="宋体" w:hAnsi="宋体" w:eastAsia="宋体" w:cs="宋体"/>
                <w:b w:val="0"/>
                <w:bCs w:val="0"/>
                <w:kern w:val="0"/>
                <w:sz w:val="28"/>
                <w:szCs w:val="28"/>
                <w:lang w:eastAsia="zh-CN"/>
              </w:rPr>
              <w:t>☑</w:t>
            </w:r>
            <w:r>
              <w:rPr>
                <w:rFonts w:hint="eastAsia" w:ascii="仿宋_GB2312" w:hAnsi="Times New Roman" w:eastAsia="仿宋_GB2312" w:cs="Times New Roman"/>
                <w:b w:val="0"/>
                <w:bCs w:val="0"/>
                <w:kern w:val="0"/>
                <w:sz w:val="28"/>
                <w:szCs w:val="28"/>
              </w:rPr>
              <w:t>达标</w:t>
            </w:r>
          </w:p>
          <w:p>
            <w:pPr>
              <w:spacing w:line="440" w:lineRule="exact"/>
              <w:rPr>
                <w:rFonts w:ascii="仿宋_GB2312" w:hAnsi="Times New Roman" w:eastAsia="仿宋_GB2312" w:cs="Times New Roman"/>
                <w:b w:val="0"/>
                <w:bCs w:val="0"/>
                <w:kern w:val="0"/>
                <w:sz w:val="28"/>
                <w:szCs w:val="28"/>
              </w:rPr>
            </w:pPr>
            <w:r>
              <w:rPr>
                <w:rFonts w:hint="eastAsia" w:ascii="仿宋_GB2312" w:hAnsi="Times New Roman" w:eastAsia="仿宋_GB2312" w:cs="Times New Roman"/>
                <w:b w:val="0"/>
                <w:bCs w:val="0"/>
                <w:kern w:val="0"/>
                <w:sz w:val="28"/>
                <w:szCs w:val="28"/>
              </w:rPr>
              <w:t>□未达标</w:t>
            </w:r>
          </w:p>
        </w:tc>
        <w:tc>
          <w:tcPr>
            <w:tcW w:w="2766"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实有5人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Calibri" w:eastAsia="仿宋_GB2312" w:cs="Times New Roman"/>
                <w:kern w:val="0"/>
                <w:sz w:val="28"/>
                <w:szCs w:val="28"/>
              </w:rPr>
            </w:pPr>
          </w:p>
        </w:tc>
        <w:tc>
          <w:tcPr>
            <w:tcW w:w="8504" w:type="dxa"/>
            <w:gridSpan w:val="2"/>
            <w:tcBorders>
              <w:top w:val="single" w:color="auto" w:sz="4" w:space="0"/>
              <w:left w:val="nil"/>
              <w:bottom w:val="single" w:color="auto" w:sz="4" w:space="0"/>
              <w:right w:val="single" w:color="auto" w:sz="4" w:space="0"/>
            </w:tcBorders>
            <w:vAlign w:val="center"/>
          </w:tcPr>
          <w:p>
            <w:pPr>
              <w:spacing w:line="44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校级学生会组织工作部门不超过6个。</w:t>
            </w:r>
          </w:p>
        </w:tc>
        <w:tc>
          <w:tcPr>
            <w:tcW w:w="1701" w:type="dxa"/>
            <w:tcBorders>
              <w:top w:val="single" w:color="auto" w:sz="4" w:space="0"/>
              <w:left w:val="nil"/>
              <w:bottom w:val="single" w:color="auto" w:sz="4" w:space="0"/>
              <w:right w:val="single" w:color="auto" w:sz="4" w:space="0"/>
            </w:tcBorders>
            <w:vAlign w:val="center"/>
          </w:tcPr>
          <w:p>
            <w:pPr>
              <w:spacing w:line="440" w:lineRule="exact"/>
              <w:rPr>
                <w:rFonts w:ascii="仿宋_GB2312" w:hAnsi="Calibri" w:eastAsia="仿宋_GB2312" w:cs="Times New Roman"/>
                <w:b w:val="0"/>
                <w:bCs w:val="0"/>
                <w:kern w:val="0"/>
                <w:sz w:val="28"/>
                <w:szCs w:val="28"/>
              </w:rPr>
            </w:pPr>
            <w:r>
              <w:rPr>
                <w:rFonts w:hint="eastAsia" w:ascii="宋体" w:hAnsi="宋体" w:eastAsia="宋体" w:cs="宋体"/>
                <w:b w:val="0"/>
                <w:bCs w:val="0"/>
                <w:kern w:val="0"/>
                <w:sz w:val="28"/>
                <w:szCs w:val="28"/>
                <w:lang w:eastAsia="zh-CN"/>
              </w:rPr>
              <w:t>☑</w:t>
            </w:r>
            <w:r>
              <w:rPr>
                <w:rFonts w:hint="eastAsia" w:ascii="仿宋_GB2312" w:hAnsi="Times New Roman" w:eastAsia="仿宋_GB2312" w:cs="Times New Roman"/>
                <w:b w:val="0"/>
                <w:bCs w:val="0"/>
                <w:kern w:val="0"/>
                <w:sz w:val="28"/>
                <w:szCs w:val="28"/>
              </w:rPr>
              <w:t>达标</w:t>
            </w:r>
          </w:p>
          <w:p>
            <w:pPr>
              <w:spacing w:line="440" w:lineRule="exact"/>
              <w:rPr>
                <w:rFonts w:ascii="仿宋_GB2312" w:hAnsi="Times New Roman" w:eastAsia="仿宋_GB2312" w:cs="Times New Roman"/>
                <w:b w:val="0"/>
                <w:bCs w:val="0"/>
                <w:kern w:val="0"/>
                <w:sz w:val="28"/>
                <w:szCs w:val="28"/>
              </w:rPr>
            </w:pPr>
            <w:r>
              <w:rPr>
                <w:rFonts w:hint="eastAsia" w:ascii="仿宋_GB2312" w:hAnsi="Times New Roman" w:eastAsia="仿宋_GB2312" w:cs="Times New Roman"/>
                <w:b w:val="0"/>
                <w:bCs w:val="0"/>
                <w:kern w:val="0"/>
                <w:sz w:val="28"/>
                <w:szCs w:val="28"/>
              </w:rPr>
              <w:t>□未达标</w:t>
            </w:r>
          </w:p>
        </w:tc>
        <w:tc>
          <w:tcPr>
            <w:tcW w:w="2766"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实有6个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64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4.除主席、副主席（探索实行轮值制度的高校为执行主席）、部长、副部长、干事外未设其他职务。</w:t>
            </w:r>
          </w:p>
        </w:tc>
        <w:tc>
          <w:tcPr>
            <w:tcW w:w="1701" w:type="dxa"/>
            <w:tcBorders>
              <w:top w:val="single" w:color="auto" w:sz="4" w:space="0"/>
              <w:left w:val="nil"/>
              <w:bottom w:val="single" w:color="auto" w:sz="4" w:space="0"/>
              <w:right w:val="single" w:color="auto" w:sz="4" w:space="0"/>
            </w:tcBorders>
            <w:vAlign w:val="center"/>
          </w:tcPr>
          <w:p>
            <w:pPr>
              <w:spacing w:line="440" w:lineRule="exact"/>
              <w:rPr>
                <w:rFonts w:ascii="仿宋_GB2312" w:hAnsi="Calibri" w:eastAsia="仿宋_GB2312" w:cs="Times New Roman"/>
                <w:b w:val="0"/>
                <w:bCs w:val="0"/>
                <w:kern w:val="0"/>
                <w:sz w:val="28"/>
                <w:szCs w:val="28"/>
              </w:rPr>
            </w:pPr>
            <w:r>
              <w:rPr>
                <w:rFonts w:hint="eastAsia" w:ascii="宋体" w:hAnsi="宋体" w:eastAsia="宋体" w:cs="宋体"/>
                <w:b w:val="0"/>
                <w:bCs w:val="0"/>
                <w:kern w:val="0"/>
                <w:sz w:val="28"/>
                <w:szCs w:val="28"/>
                <w:lang w:eastAsia="zh-CN"/>
              </w:rPr>
              <w:t>☑</w:t>
            </w:r>
            <w:r>
              <w:rPr>
                <w:rFonts w:hint="eastAsia" w:ascii="仿宋_GB2312" w:hAnsi="Times New Roman" w:eastAsia="仿宋_GB2312" w:cs="Times New Roman"/>
                <w:b w:val="0"/>
                <w:bCs w:val="0"/>
                <w:kern w:val="0"/>
                <w:sz w:val="28"/>
                <w:szCs w:val="28"/>
              </w:rPr>
              <w:t>达标</w:t>
            </w:r>
          </w:p>
          <w:p>
            <w:pPr>
              <w:spacing w:line="440" w:lineRule="exact"/>
              <w:rPr>
                <w:rFonts w:ascii="仿宋_GB2312" w:hAnsi="Times New Roman" w:eastAsia="仿宋_GB2312" w:cs="Times New Roman"/>
                <w:b w:val="0"/>
                <w:bCs w:val="0"/>
                <w:kern w:val="0"/>
                <w:sz w:val="28"/>
                <w:szCs w:val="28"/>
              </w:rPr>
            </w:pPr>
            <w:r>
              <w:rPr>
                <w:rFonts w:hint="eastAsia" w:ascii="仿宋_GB2312" w:hAnsi="Times New Roman" w:eastAsia="仿宋_GB2312" w:cs="Times New Roman"/>
                <w:b w:val="0"/>
                <w:bCs w:val="0"/>
                <w:kern w:val="0"/>
                <w:sz w:val="28"/>
                <w:szCs w:val="28"/>
              </w:rPr>
              <w:t>□未达标</w:t>
            </w:r>
          </w:p>
        </w:tc>
        <w:tc>
          <w:tcPr>
            <w:tcW w:w="2766" w:type="dxa"/>
            <w:tcBorders>
              <w:top w:val="single" w:color="auto" w:sz="4" w:space="0"/>
              <w:left w:val="nil"/>
              <w:bottom w:val="single" w:color="auto" w:sz="4" w:space="0"/>
              <w:right w:val="single" w:color="auto" w:sz="4" w:space="0"/>
            </w:tcBorders>
            <w:vAlign w:val="center"/>
          </w:tcPr>
          <w:p>
            <w:pPr>
              <w:spacing w:line="440" w:lineRule="exact"/>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964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5.学生会组织工作人员为共产党员或共青团员。</w:t>
            </w:r>
          </w:p>
        </w:tc>
        <w:tc>
          <w:tcPr>
            <w:tcW w:w="1701" w:type="dxa"/>
            <w:tcBorders>
              <w:top w:val="single" w:color="auto" w:sz="4" w:space="0"/>
              <w:left w:val="nil"/>
              <w:bottom w:val="single" w:color="auto" w:sz="4" w:space="0"/>
              <w:right w:val="single" w:color="auto" w:sz="4" w:space="0"/>
            </w:tcBorders>
            <w:vAlign w:val="center"/>
          </w:tcPr>
          <w:p>
            <w:pPr>
              <w:spacing w:line="440" w:lineRule="exact"/>
              <w:rPr>
                <w:rFonts w:ascii="仿宋_GB2312" w:hAnsi="Calibri" w:eastAsia="仿宋_GB2312" w:cs="Times New Roman"/>
                <w:b w:val="0"/>
                <w:bCs w:val="0"/>
                <w:kern w:val="0"/>
                <w:sz w:val="28"/>
                <w:szCs w:val="28"/>
              </w:rPr>
            </w:pPr>
            <w:r>
              <w:rPr>
                <w:rFonts w:hint="eastAsia" w:ascii="宋体" w:hAnsi="宋体" w:eastAsia="宋体" w:cs="宋体"/>
                <w:b w:val="0"/>
                <w:bCs w:val="0"/>
                <w:kern w:val="0"/>
                <w:sz w:val="28"/>
                <w:szCs w:val="28"/>
                <w:lang w:eastAsia="zh-CN"/>
              </w:rPr>
              <w:t>☑</w:t>
            </w:r>
            <w:r>
              <w:rPr>
                <w:rFonts w:hint="eastAsia" w:ascii="仿宋_GB2312" w:hAnsi="Times New Roman" w:eastAsia="仿宋_GB2312" w:cs="Times New Roman"/>
                <w:b w:val="0"/>
                <w:bCs w:val="0"/>
                <w:kern w:val="0"/>
                <w:sz w:val="28"/>
                <w:szCs w:val="28"/>
              </w:rPr>
              <w:t>达标</w:t>
            </w:r>
          </w:p>
          <w:p>
            <w:pPr>
              <w:spacing w:line="440" w:lineRule="exact"/>
              <w:rPr>
                <w:rFonts w:ascii="仿宋_GB2312" w:hAnsi="Times New Roman" w:eastAsia="仿宋_GB2312" w:cs="Times New Roman"/>
                <w:b w:val="0"/>
                <w:bCs w:val="0"/>
                <w:kern w:val="0"/>
                <w:sz w:val="28"/>
                <w:szCs w:val="28"/>
              </w:rPr>
            </w:pPr>
            <w:r>
              <w:rPr>
                <w:rFonts w:hint="eastAsia" w:ascii="仿宋_GB2312" w:hAnsi="Times New Roman" w:eastAsia="仿宋_GB2312" w:cs="Times New Roman"/>
                <w:b w:val="0"/>
                <w:bCs w:val="0"/>
                <w:kern w:val="0"/>
                <w:sz w:val="28"/>
                <w:szCs w:val="28"/>
              </w:rPr>
              <w:t>□未达标</w:t>
            </w:r>
          </w:p>
        </w:tc>
        <w:tc>
          <w:tcPr>
            <w:tcW w:w="2766" w:type="dxa"/>
            <w:tcBorders>
              <w:top w:val="single" w:color="auto" w:sz="4" w:space="0"/>
              <w:left w:val="nil"/>
              <w:bottom w:val="single" w:color="auto" w:sz="4" w:space="0"/>
              <w:right w:val="single" w:color="auto" w:sz="4" w:space="0"/>
            </w:tcBorders>
            <w:vAlign w:val="center"/>
          </w:tcPr>
          <w:p>
            <w:pPr>
              <w:spacing w:line="440" w:lineRule="exact"/>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64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6.学生会组织工作人员中除一年级新生外的本专科生最近1个学期/最近1学年/入学以来三者取其一，学习成绩综合排名在本专业前30%以内，且无课业不及格情况；研究生无课业不及格情况。</w:t>
            </w:r>
          </w:p>
        </w:tc>
        <w:tc>
          <w:tcPr>
            <w:tcW w:w="1701" w:type="dxa"/>
            <w:tcBorders>
              <w:top w:val="single" w:color="auto" w:sz="4" w:space="0"/>
              <w:left w:val="nil"/>
              <w:bottom w:val="single" w:color="auto" w:sz="4" w:space="0"/>
              <w:right w:val="single" w:color="auto" w:sz="4" w:space="0"/>
            </w:tcBorders>
            <w:vAlign w:val="center"/>
          </w:tcPr>
          <w:p>
            <w:pPr>
              <w:spacing w:line="440" w:lineRule="exact"/>
              <w:rPr>
                <w:rFonts w:ascii="仿宋_GB2312" w:hAnsi="Calibri" w:eastAsia="仿宋_GB2312" w:cs="Times New Roman"/>
                <w:b w:val="0"/>
                <w:bCs w:val="0"/>
                <w:kern w:val="0"/>
                <w:sz w:val="28"/>
                <w:szCs w:val="28"/>
              </w:rPr>
            </w:pPr>
            <w:r>
              <w:rPr>
                <w:rFonts w:hint="eastAsia" w:ascii="宋体" w:hAnsi="宋体" w:eastAsia="宋体" w:cs="宋体"/>
                <w:b w:val="0"/>
                <w:bCs w:val="0"/>
                <w:kern w:val="0"/>
                <w:sz w:val="28"/>
                <w:szCs w:val="28"/>
                <w:lang w:eastAsia="zh-CN"/>
              </w:rPr>
              <w:t>☑</w:t>
            </w:r>
            <w:r>
              <w:rPr>
                <w:rFonts w:hint="eastAsia" w:ascii="仿宋_GB2312" w:hAnsi="Times New Roman" w:eastAsia="仿宋_GB2312" w:cs="Times New Roman"/>
                <w:b w:val="0"/>
                <w:bCs w:val="0"/>
                <w:kern w:val="0"/>
                <w:sz w:val="28"/>
                <w:szCs w:val="28"/>
              </w:rPr>
              <w:t>达标</w:t>
            </w:r>
          </w:p>
          <w:p>
            <w:pPr>
              <w:spacing w:line="440" w:lineRule="exact"/>
              <w:rPr>
                <w:rFonts w:ascii="仿宋_GB2312" w:hAnsi="Times New Roman" w:eastAsia="仿宋_GB2312" w:cs="Times New Roman"/>
                <w:b w:val="0"/>
                <w:bCs w:val="0"/>
                <w:kern w:val="0"/>
                <w:sz w:val="28"/>
                <w:szCs w:val="28"/>
              </w:rPr>
            </w:pPr>
            <w:r>
              <w:rPr>
                <w:rFonts w:hint="eastAsia" w:ascii="仿宋_GB2312" w:hAnsi="Times New Roman" w:eastAsia="仿宋_GB2312" w:cs="Times New Roman"/>
                <w:b w:val="0"/>
                <w:bCs w:val="0"/>
                <w:kern w:val="0"/>
                <w:sz w:val="28"/>
                <w:szCs w:val="28"/>
              </w:rPr>
              <w:t>□未达标</w:t>
            </w:r>
          </w:p>
        </w:tc>
        <w:tc>
          <w:tcPr>
            <w:tcW w:w="2766" w:type="dxa"/>
            <w:tcBorders>
              <w:top w:val="single" w:color="auto" w:sz="4" w:space="0"/>
              <w:left w:val="nil"/>
              <w:bottom w:val="single" w:color="auto" w:sz="4" w:space="0"/>
              <w:right w:val="single" w:color="auto" w:sz="4" w:space="0"/>
            </w:tcBorders>
            <w:vAlign w:val="center"/>
          </w:tcPr>
          <w:p>
            <w:pPr>
              <w:spacing w:line="440" w:lineRule="exact"/>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0" w:hRule="atLeast"/>
        </w:trPr>
        <w:tc>
          <w:tcPr>
            <w:tcW w:w="964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7.校级学生会组织主席团候选人均由学院（系）团组织推荐，经学院（系）党组织同意，校党委学生工作部门和校团委联合审查后，报校党委确定；校级学生会组织工作部门成员均由学院（系）团组织推荐，经校党委学生工作部门和校团委审核后确定。</w:t>
            </w:r>
          </w:p>
        </w:tc>
        <w:tc>
          <w:tcPr>
            <w:tcW w:w="1701" w:type="dxa"/>
            <w:tcBorders>
              <w:top w:val="single" w:color="auto" w:sz="4" w:space="0"/>
              <w:left w:val="nil"/>
              <w:bottom w:val="single" w:color="auto" w:sz="4" w:space="0"/>
              <w:right w:val="single" w:color="auto" w:sz="4" w:space="0"/>
            </w:tcBorders>
            <w:vAlign w:val="center"/>
          </w:tcPr>
          <w:p>
            <w:pPr>
              <w:spacing w:line="440" w:lineRule="exact"/>
              <w:rPr>
                <w:rFonts w:ascii="仿宋_GB2312" w:hAnsi="Calibri" w:eastAsia="仿宋_GB2312" w:cs="Times New Roman"/>
                <w:b w:val="0"/>
                <w:bCs w:val="0"/>
                <w:kern w:val="0"/>
                <w:sz w:val="28"/>
                <w:szCs w:val="28"/>
              </w:rPr>
            </w:pPr>
            <w:r>
              <w:rPr>
                <w:rFonts w:hint="eastAsia" w:ascii="宋体" w:hAnsi="宋体" w:eastAsia="宋体" w:cs="宋体"/>
                <w:b w:val="0"/>
                <w:bCs w:val="0"/>
                <w:kern w:val="0"/>
                <w:sz w:val="28"/>
                <w:szCs w:val="28"/>
                <w:lang w:eastAsia="zh-CN"/>
              </w:rPr>
              <w:t>☑</w:t>
            </w:r>
            <w:r>
              <w:rPr>
                <w:rFonts w:hint="eastAsia" w:ascii="仿宋_GB2312" w:hAnsi="Times New Roman" w:eastAsia="仿宋_GB2312" w:cs="Times New Roman"/>
                <w:b w:val="0"/>
                <w:bCs w:val="0"/>
                <w:kern w:val="0"/>
                <w:sz w:val="28"/>
                <w:szCs w:val="28"/>
              </w:rPr>
              <w:t>达标</w:t>
            </w:r>
          </w:p>
          <w:p>
            <w:pPr>
              <w:spacing w:line="440" w:lineRule="exact"/>
              <w:rPr>
                <w:rFonts w:ascii="仿宋_GB2312" w:hAnsi="Times New Roman" w:eastAsia="仿宋_GB2312" w:cs="Times New Roman"/>
                <w:b w:val="0"/>
                <w:bCs w:val="0"/>
                <w:kern w:val="0"/>
                <w:sz w:val="28"/>
                <w:szCs w:val="28"/>
              </w:rPr>
            </w:pPr>
            <w:r>
              <w:rPr>
                <w:rFonts w:hint="eastAsia" w:ascii="仿宋_GB2312" w:hAnsi="Times New Roman" w:eastAsia="仿宋_GB2312" w:cs="Times New Roman"/>
                <w:b w:val="0"/>
                <w:bCs w:val="0"/>
                <w:kern w:val="0"/>
                <w:sz w:val="28"/>
                <w:szCs w:val="28"/>
              </w:rPr>
              <w:t>□未达标</w:t>
            </w:r>
          </w:p>
        </w:tc>
        <w:tc>
          <w:tcPr>
            <w:tcW w:w="2766" w:type="dxa"/>
            <w:tcBorders>
              <w:top w:val="single" w:color="auto" w:sz="4" w:space="0"/>
              <w:left w:val="nil"/>
              <w:bottom w:val="single" w:color="auto" w:sz="4" w:space="0"/>
              <w:right w:val="single" w:color="auto" w:sz="4" w:space="0"/>
            </w:tcBorders>
            <w:vAlign w:val="center"/>
          </w:tcPr>
          <w:p>
            <w:pPr>
              <w:spacing w:line="440" w:lineRule="exact"/>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trPr>
        <w:tc>
          <w:tcPr>
            <w:tcW w:w="964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8.主席团由学生代表大会（非其委员会、常务委员会、常任代表会议等）选举产生。</w:t>
            </w:r>
          </w:p>
        </w:tc>
        <w:tc>
          <w:tcPr>
            <w:tcW w:w="1701" w:type="dxa"/>
            <w:tcBorders>
              <w:top w:val="single" w:color="auto" w:sz="4" w:space="0"/>
              <w:left w:val="nil"/>
              <w:bottom w:val="single" w:color="auto" w:sz="4" w:space="0"/>
              <w:right w:val="single" w:color="auto" w:sz="4" w:space="0"/>
            </w:tcBorders>
            <w:vAlign w:val="center"/>
          </w:tcPr>
          <w:p>
            <w:pPr>
              <w:spacing w:line="440" w:lineRule="exact"/>
              <w:rPr>
                <w:rFonts w:ascii="仿宋_GB2312" w:hAnsi="Calibri" w:eastAsia="仿宋_GB2312" w:cs="Times New Roman"/>
                <w:b w:val="0"/>
                <w:bCs w:val="0"/>
                <w:kern w:val="0"/>
                <w:sz w:val="28"/>
                <w:szCs w:val="28"/>
              </w:rPr>
            </w:pPr>
            <w:r>
              <w:rPr>
                <w:rFonts w:hint="eastAsia" w:ascii="宋体" w:hAnsi="宋体" w:eastAsia="宋体" w:cs="宋体"/>
                <w:b w:val="0"/>
                <w:bCs w:val="0"/>
                <w:kern w:val="0"/>
                <w:sz w:val="28"/>
                <w:szCs w:val="28"/>
                <w:lang w:eastAsia="zh-CN"/>
              </w:rPr>
              <w:t>☑</w:t>
            </w:r>
            <w:r>
              <w:rPr>
                <w:rFonts w:hint="eastAsia" w:ascii="仿宋_GB2312" w:hAnsi="Times New Roman" w:eastAsia="仿宋_GB2312" w:cs="Times New Roman"/>
                <w:b w:val="0"/>
                <w:bCs w:val="0"/>
                <w:kern w:val="0"/>
                <w:sz w:val="28"/>
                <w:szCs w:val="28"/>
              </w:rPr>
              <w:t>达标</w:t>
            </w:r>
          </w:p>
          <w:p>
            <w:pPr>
              <w:spacing w:line="440" w:lineRule="exact"/>
              <w:rPr>
                <w:rFonts w:ascii="仿宋_GB2312" w:hAnsi="Times New Roman" w:eastAsia="仿宋_GB2312" w:cs="Times New Roman"/>
                <w:b w:val="0"/>
                <w:bCs w:val="0"/>
                <w:kern w:val="0"/>
                <w:sz w:val="28"/>
                <w:szCs w:val="28"/>
              </w:rPr>
            </w:pPr>
            <w:r>
              <w:rPr>
                <w:rFonts w:hint="eastAsia" w:ascii="仿宋_GB2312" w:hAnsi="Times New Roman" w:eastAsia="仿宋_GB2312" w:cs="Times New Roman"/>
                <w:b w:val="0"/>
                <w:bCs w:val="0"/>
                <w:kern w:val="0"/>
                <w:sz w:val="28"/>
                <w:szCs w:val="28"/>
              </w:rPr>
              <w:t>□未达标</w:t>
            </w:r>
          </w:p>
        </w:tc>
        <w:tc>
          <w:tcPr>
            <w:tcW w:w="2766" w:type="dxa"/>
            <w:tcBorders>
              <w:top w:val="single" w:color="auto" w:sz="4" w:space="0"/>
              <w:left w:val="nil"/>
              <w:bottom w:val="single" w:color="auto" w:sz="4" w:space="0"/>
              <w:right w:val="single" w:color="auto" w:sz="4" w:space="0"/>
            </w:tcBorders>
            <w:vAlign w:val="center"/>
          </w:tcPr>
          <w:p>
            <w:pPr>
              <w:spacing w:line="440" w:lineRule="exact"/>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9" w:hRule="atLeast"/>
        </w:trPr>
        <w:tc>
          <w:tcPr>
            <w:tcW w:w="964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9.2019年10月以来召开了校级学生（研究生）代表大会。</w:t>
            </w:r>
          </w:p>
        </w:tc>
        <w:tc>
          <w:tcPr>
            <w:tcW w:w="1701" w:type="dxa"/>
            <w:tcBorders>
              <w:top w:val="single" w:color="auto" w:sz="4" w:space="0"/>
              <w:left w:val="nil"/>
              <w:bottom w:val="single" w:color="auto" w:sz="4" w:space="0"/>
              <w:right w:val="single" w:color="auto" w:sz="4" w:space="0"/>
            </w:tcBorders>
            <w:vAlign w:val="center"/>
          </w:tcPr>
          <w:p>
            <w:pPr>
              <w:spacing w:line="440" w:lineRule="exact"/>
              <w:rPr>
                <w:rFonts w:ascii="仿宋_GB2312" w:hAnsi="Calibri" w:eastAsia="仿宋_GB2312" w:cs="Times New Roman"/>
                <w:b w:val="0"/>
                <w:bCs w:val="0"/>
                <w:kern w:val="0"/>
                <w:sz w:val="28"/>
                <w:szCs w:val="28"/>
              </w:rPr>
            </w:pPr>
            <w:r>
              <w:rPr>
                <w:rFonts w:hint="eastAsia" w:ascii="宋体" w:hAnsi="宋体" w:eastAsia="宋体" w:cs="宋体"/>
                <w:b w:val="0"/>
                <w:bCs w:val="0"/>
                <w:kern w:val="0"/>
                <w:sz w:val="28"/>
                <w:szCs w:val="28"/>
                <w:lang w:eastAsia="zh-CN"/>
              </w:rPr>
              <w:t>☑</w:t>
            </w:r>
            <w:r>
              <w:rPr>
                <w:rFonts w:hint="eastAsia" w:ascii="仿宋_GB2312" w:hAnsi="Times New Roman" w:eastAsia="仿宋_GB2312" w:cs="Times New Roman"/>
                <w:b w:val="0"/>
                <w:bCs w:val="0"/>
                <w:kern w:val="0"/>
                <w:sz w:val="28"/>
                <w:szCs w:val="28"/>
              </w:rPr>
              <w:t>达标</w:t>
            </w:r>
          </w:p>
          <w:p>
            <w:pPr>
              <w:spacing w:line="440" w:lineRule="exact"/>
              <w:rPr>
                <w:rFonts w:ascii="仿宋_GB2312" w:hAnsi="Times New Roman" w:eastAsia="仿宋_GB2312" w:cs="Times New Roman"/>
                <w:b w:val="0"/>
                <w:bCs w:val="0"/>
                <w:kern w:val="0"/>
                <w:sz w:val="28"/>
                <w:szCs w:val="28"/>
              </w:rPr>
            </w:pPr>
            <w:r>
              <w:rPr>
                <w:rFonts w:hint="eastAsia" w:ascii="仿宋_GB2312" w:hAnsi="Times New Roman" w:eastAsia="仿宋_GB2312" w:cs="Times New Roman"/>
                <w:b w:val="0"/>
                <w:bCs w:val="0"/>
                <w:kern w:val="0"/>
                <w:sz w:val="28"/>
                <w:szCs w:val="28"/>
              </w:rPr>
              <w:t>□未达标</w:t>
            </w:r>
          </w:p>
        </w:tc>
        <w:tc>
          <w:tcPr>
            <w:tcW w:w="276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仿宋_GB2312" w:hAnsi="Times New Roman" w:eastAsia="仿宋_GB2312" w:cs="Times New Roman"/>
                <w:kern w:val="0"/>
                <w:sz w:val="28"/>
                <w:szCs w:val="28"/>
              </w:rPr>
            </w:pPr>
            <w:r>
              <w:rPr>
                <w:rFonts w:hint="eastAsia" w:ascii="Times New Roman" w:hAnsi="Times New Roman" w:eastAsia="仿宋_GB2312" w:cs="Times New Roman"/>
                <w:kern w:val="0"/>
                <w:sz w:val="28"/>
                <w:szCs w:val="28"/>
              </w:rPr>
              <w:t>第二十二次学生代表大会拟于2020年11月</w:t>
            </w:r>
            <w:r>
              <w:rPr>
                <w:rFonts w:hint="eastAsia" w:ascii="Times New Roman" w:hAnsi="Times New Roman" w:eastAsia="仿宋_GB2312" w:cs="Times New Roman"/>
                <w:kern w:val="0"/>
                <w:sz w:val="28"/>
                <w:szCs w:val="28"/>
                <w:lang w:val="en-US" w:eastAsia="zh-CN"/>
              </w:rPr>
              <w:t>21日</w:t>
            </w:r>
            <w:r>
              <w:rPr>
                <w:rFonts w:hint="eastAsia" w:ascii="Times New Roman" w:hAnsi="Times New Roman" w:eastAsia="仿宋_GB2312" w:cs="Times New Roman"/>
                <w:kern w:val="0"/>
                <w:sz w:val="28"/>
                <w:szCs w:val="28"/>
              </w:rPr>
              <w:t>召开</w:t>
            </w:r>
            <w:r>
              <w:rPr>
                <w:rFonts w:hint="eastAsia" w:ascii="Times New Roman" w:hAnsi="Times New Roman" w:eastAsia="仿宋_GB2312" w:cs="Times New Roman"/>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atLeast"/>
        </w:trPr>
        <w:tc>
          <w:tcPr>
            <w:tcW w:w="964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10.校级学生（研究生）代表大会代表经班级团支部推荐、学院（系）组织选举产生。</w:t>
            </w:r>
          </w:p>
        </w:tc>
        <w:tc>
          <w:tcPr>
            <w:tcW w:w="1701" w:type="dxa"/>
            <w:tcBorders>
              <w:top w:val="single" w:color="auto" w:sz="4" w:space="0"/>
              <w:left w:val="nil"/>
              <w:bottom w:val="single" w:color="auto" w:sz="4" w:space="0"/>
              <w:right w:val="single" w:color="auto" w:sz="4" w:space="0"/>
            </w:tcBorders>
            <w:vAlign w:val="center"/>
          </w:tcPr>
          <w:p>
            <w:pPr>
              <w:spacing w:line="440" w:lineRule="exact"/>
              <w:rPr>
                <w:rFonts w:ascii="仿宋_GB2312" w:hAnsi="Calibri" w:eastAsia="仿宋_GB2312" w:cs="Times New Roman"/>
                <w:b w:val="0"/>
                <w:bCs w:val="0"/>
                <w:kern w:val="0"/>
                <w:sz w:val="28"/>
                <w:szCs w:val="28"/>
              </w:rPr>
            </w:pPr>
            <w:r>
              <w:rPr>
                <w:rFonts w:hint="eastAsia" w:ascii="宋体" w:hAnsi="宋体" w:eastAsia="宋体" w:cs="宋体"/>
                <w:b w:val="0"/>
                <w:bCs w:val="0"/>
                <w:kern w:val="0"/>
                <w:sz w:val="28"/>
                <w:szCs w:val="28"/>
                <w:lang w:eastAsia="zh-CN"/>
              </w:rPr>
              <w:t>☑</w:t>
            </w:r>
            <w:r>
              <w:rPr>
                <w:rFonts w:hint="eastAsia" w:ascii="仿宋_GB2312" w:hAnsi="Times New Roman" w:eastAsia="仿宋_GB2312" w:cs="Times New Roman"/>
                <w:b w:val="0"/>
                <w:bCs w:val="0"/>
                <w:kern w:val="0"/>
                <w:sz w:val="28"/>
                <w:szCs w:val="28"/>
              </w:rPr>
              <w:t>达标</w:t>
            </w:r>
          </w:p>
          <w:p>
            <w:pPr>
              <w:spacing w:line="440" w:lineRule="exact"/>
              <w:rPr>
                <w:rFonts w:ascii="仿宋_GB2312" w:hAnsi="Times New Roman" w:eastAsia="仿宋_GB2312" w:cs="Times New Roman"/>
                <w:b w:val="0"/>
                <w:bCs w:val="0"/>
                <w:kern w:val="0"/>
                <w:sz w:val="28"/>
                <w:szCs w:val="28"/>
              </w:rPr>
            </w:pPr>
            <w:r>
              <w:rPr>
                <w:rFonts w:hint="eastAsia" w:ascii="仿宋_GB2312" w:hAnsi="Times New Roman" w:eastAsia="仿宋_GB2312" w:cs="Times New Roman"/>
                <w:b w:val="0"/>
                <w:bCs w:val="0"/>
                <w:kern w:val="0"/>
                <w:sz w:val="28"/>
                <w:szCs w:val="28"/>
              </w:rPr>
              <w:t>□未达标</w:t>
            </w:r>
          </w:p>
        </w:tc>
        <w:tc>
          <w:tcPr>
            <w:tcW w:w="2766" w:type="dxa"/>
            <w:tcBorders>
              <w:top w:val="single" w:color="auto" w:sz="4" w:space="0"/>
              <w:left w:val="nil"/>
              <w:bottom w:val="single" w:color="auto" w:sz="4" w:space="0"/>
              <w:right w:val="single" w:color="auto" w:sz="4" w:space="0"/>
            </w:tcBorders>
            <w:vAlign w:val="center"/>
          </w:tcPr>
          <w:p>
            <w:pPr>
              <w:spacing w:line="560" w:lineRule="exact"/>
              <w:jc w:val="left"/>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trPr>
        <w:tc>
          <w:tcPr>
            <w:tcW w:w="964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11.学生会组织认真学习贯彻全国学联二十七大会议精神有实质性举措，学生会工作人员普遍知晓习近平总书记贺信和党中央致词精神，了解全国学联大会报告和章程修正案基本内容，了解团中央、教育部有关工作要求。</w:t>
            </w:r>
          </w:p>
        </w:tc>
        <w:tc>
          <w:tcPr>
            <w:tcW w:w="1701" w:type="dxa"/>
            <w:tcBorders>
              <w:top w:val="single" w:color="auto" w:sz="4" w:space="0"/>
              <w:left w:val="nil"/>
              <w:bottom w:val="single" w:color="auto" w:sz="4" w:space="0"/>
              <w:right w:val="single" w:color="auto" w:sz="4" w:space="0"/>
            </w:tcBorders>
            <w:vAlign w:val="center"/>
          </w:tcPr>
          <w:p>
            <w:pPr>
              <w:spacing w:line="440" w:lineRule="exact"/>
              <w:rPr>
                <w:rFonts w:ascii="仿宋_GB2312" w:hAnsi="Calibri" w:eastAsia="仿宋_GB2312" w:cs="Times New Roman"/>
                <w:b w:val="0"/>
                <w:bCs w:val="0"/>
                <w:kern w:val="0"/>
                <w:sz w:val="28"/>
                <w:szCs w:val="28"/>
              </w:rPr>
            </w:pPr>
            <w:r>
              <w:rPr>
                <w:rFonts w:hint="eastAsia" w:ascii="宋体" w:hAnsi="宋体" w:eastAsia="宋体" w:cs="宋体"/>
                <w:b w:val="0"/>
                <w:bCs w:val="0"/>
                <w:kern w:val="0"/>
                <w:sz w:val="28"/>
                <w:szCs w:val="28"/>
                <w:lang w:eastAsia="zh-CN"/>
              </w:rPr>
              <w:t>☑</w:t>
            </w:r>
            <w:r>
              <w:rPr>
                <w:rFonts w:hint="eastAsia" w:ascii="仿宋_GB2312" w:hAnsi="Times New Roman" w:eastAsia="仿宋_GB2312" w:cs="Times New Roman"/>
                <w:b w:val="0"/>
                <w:bCs w:val="0"/>
                <w:kern w:val="0"/>
                <w:sz w:val="28"/>
                <w:szCs w:val="28"/>
              </w:rPr>
              <w:t>达标</w:t>
            </w:r>
          </w:p>
          <w:p>
            <w:pPr>
              <w:spacing w:line="440" w:lineRule="exact"/>
              <w:rPr>
                <w:rFonts w:ascii="仿宋_GB2312" w:hAnsi="Times New Roman" w:eastAsia="仿宋_GB2312" w:cs="Times New Roman"/>
                <w:b w:val="0"/>
                <w:bCs w:val="0"/>
                <w:kern w:val="0"/>
                <w:sz w:val="28"/>
                <w:szCs w:val="28"/>
              </w:rPr>
            </w:pPr>
            <w:r>
              <w:rPr>
                <w:rFonts w:hint="eastAsia" w:ascii="仿宋_GB2312" w:hAnsi="Times New Roman" w:eastAsia="仿宋_GB2312" w:cs="Times New Roman"/>
                <w:b w:val="0"/>
                <w:bCs w:val="0"/>
                <w:kern w:val="0"/>
                <w:sz w:val="28"/>
                <w:szCs w:val="28"/>
              </w:rPr>
              <w:t>□未达标</w:t>
            </w:r>
          </w:p>
        </w:tc>
        <w:tc>
          <w:tcPr>
            <w:tcW w:w="2766" w:type="dxa"/>
            <w:tcBorders>
              <w:top w:val="single" w:color="auto" w:sz="4" w:space="0"/>
              <w:left w:val="nil"/>
              <w:bottom w:val="single" w:color="auto" w:sz="4" w:space="0"/>
              <w:right w:val="single" w:color="auto" w:sz="4" w:space="0"/>
            </w:tcBorders>
            <w:vAlign w:val="center"/>
          </w:tcPr>
          <w:p>
            <w:pPr>
              <w:spacing w:line="560" w:lineRule="exact"/>
              <w:jc w:val="left"/>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5" w:hRule="atLeast"/>
        </w:trPr>
        <w:tc>
          <w:tcPr>
            <w:tcW w:w="964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12.组建以学生代表为主，校党委学生工作部门、校团委等共同参与的校级学生会组织工作人员评议会；主席团成员和工作部门负责人每学期向评议会述职。</w:t>
            </w:r>
          </w:p>
        </w:tc>
        <w:tc>
          <w:tcPr>
            <w:tcW w:w="1701" w:type="dxa"/>
            <w:tcBorders>
              <w:top w:val="single" w:color="auto" w:sz="4" w:space="0"/>
              <w:left w:val="nil"/>
              <w:bottom w:val="single" w:color="auto" w:sz="4" w:space="0"/>
              <w:right w:val="single" w:color="auto" w:sz="4" w:space="0"/>
            </w:tcBorders>
            <w:vAlign w:val="center"/>
          </w:tcPr>
          <w:p>
            <w:pPr>
              <w:spacing w:line="440" w:lineRule="exact"/>
              <w:rPr>
                <w:rFonts w:ascii="仿宋_GB2312" w:hAnsi="Calibri" w:eastAsia="仿宋_GB2312" w:cs="Times New Roman"/>
                <w:b w:val="0"/>
                <w:bCs w:val="0"/>
                <w:kern w:val="0"/>
                <w:sz w:val="28"/>
                <w:szCs w:val="28"/>
              </w:rPr>
            </w:pPr>
            <w:r>
              <w:rPr>
                <w:rFonts w:hint="eastAsia" w:ascii="宋体" w:hAnsi="宋体" w:eastAsia="宋体" w:cs="宋体"/>
                <w:b w:val="0"/>
                <w:bCs w:val="0"/>
                <w:kern w:val="0"/>
                <w:sz w:val="28"/>
                <w:szCs w:val="28"/>
                <w:lang w:eastAsia="zh-CN"/>
              </w:rPr>
              <w:t>☑</w:t>
            </w:r>
            <w:r>
              <w:rPr>
                <w:rFonts w:hint="eastAsia" w:ascii="仿宋_GB2312" w:hAnsi="Times New Roman" w:eastAsia="仿宋_GB2312" w:cs="Times New Roman"/>
                <w:b w:val="0"/>
                <w:bCs w:val="0"/>
                <w:kern w:val="0"/>
                <w:sz w:val="28"/>
                <w:szCs w:val="28"/>
              </w:rPr>
              <w:t>达标</w:t>
            </w:r>
          </w:p>
          <w:p>
            <w:pPr>
              <w:spacing w:line="440" w:lineRule="exact"/>
              <w:rPr>
                <w:rFonts w:ascii="仿宋_GB2312" w:hAnsi="Times New Roman" w:eastAsia="仿宋_GB2312" w:cs="Times New Roman"/>
                <w:b w:val="0"/>
                <w:bCs w:val="0"/>
                <w:kern w:val="0"/>
                <w:sz w:val="28"/>
                <w:szCs w:val="28"/>
              </w:rPr>
            </w:pPr>
            <w:r>
              <w:rPr>
                <w:rFonts w:hint="eastAsia" w:ascii="仿宋_GB2312" w:hAnsi="Times New Roman" w:eastAsia="仿宋_GB2312" w:cs="Times New Roman"/>
                <w:b w:val="0"/>
                <w:bCs w:val="0"/>
                <w:kern w:val="0"/>
                <w:sz w:val="28"/>
                <w:szCs w:val="28"/>
              </w:rPr>
              <w:t>□未达标</w:t>
            </w:r>
          </w:p>
        </w:tc>
        <w:tc>
          <w:tcPr>
            <w:tcW w:w="2766" w:type="dxa"/>
            <w:tcBorders>
              <w:top w:val="single" w:color="auto" w:sz="4" w:space="0"/>
              <w:left w:val="nil"/>
              <w:bottom w:val="single" w:color="auto" w:sz="4" w:space="0"/>
              <w:right w:val="single" w:color="auto" w:sz="4" w:space="0"/>
            </w:tcBorders>
            <w:vAlign w:val="center"/>
          </w:tcPr>
          <w:p>
            <w:pPr>
              <w:spacing w:line="560" w:lineRule="exact"/>
              <w:jc w:val="left"/>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trPr>
        <w:tc>
          <w:tcPr>
            <w:tcW w:w="964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Times New Roman" w:eastAsia="仿宋_GB2312" w:cs="Times New Roman"/>
                <w:b w:val="0"/>
                <w:bCs w:val="0"/>
                <w:kern w:val="0"/>
                <w:sz w:val="28"/>
                <w:szCs w:val="28"/>
              </w:rPr>
            </w:pPr>
            <w:r>
              <w:rPr>
                <w:rFonts w:hint="eastAsia" w:ascii="仿宋_GB2312" w:hAnsi="Times New Roman" w:eastAsia="仿宋_GB2312" w:cs="Times New Roman"/>
                <w:b w:val="0"/>
                <w:bCs w:val="0"/>
                <w:kern w:val="0"/>
                <w:sz w:val="28"/>
                <w:szCs w:val="28"/>
              </w:rPr>
              <w:t>13.学生会组织工作人员参加评奖评优、测评加分、推荐免试攻读研究生等事项时，依据评议结果择优提名，未与其岗位简单挂钩。</w:t>
            </w:r>
          </w:p>
        </w:tc>
        <w:tc>
          <w:tcPr>
            <w:tcW w:w="1701" w:type="dxa"/>
            <w:tcBorders>
              <w:top w:val="single" w:color="auto" w:sz="4" w:space="0"/>
              <w:left w:val="nil"/>
              <w:bottom w:val="single" w:color="auto" w:sz="4" w:space="0"/>
              <w:right w:val="single" w:color="auto" w:sz="4" w:space="0"/>
            </w:tcBorders>
            <w:vAlign w:val="center"/>
          </w:tcPr>
          <w:p>
            <w:pPr>
              <w:spacing w:line="440" w:lineRule="exact"/>
              <w:rPr>
                <w:rFonts w:ascii="仿宋_GB2312" w:hAnsi="Calibri" w:eastAsia="仿宋_GB2312" w:cs="Times New Roman"/>
                <w:b w:val="0"/>
                <w:bCs w:val="0"/>
                <w:kern w:val="0"/>
                <w:sz w:val="28"/>
                <w:szCs w:val="28"/>
              </w:rPr>
            </w:pPr>
            <w:r>
              <w:rPr>
                <w:rFonts w:hint="eastAsia" w:ascii="宋体" w:hAnsi="宋体" w:eastAsia="宋体" w:cs="宋体"/>
                <w:b w:val="0"/>
                <w:bCs w:val="0"/>
                <w:kern w:val="0"/>
                <w:sz w:val="28"/>
                <w:szCs w:val="28"/>
                <w:lang w:eastAsia="zh-CN"/>
              </w:rPr>
              <w:t>☑</w:t>
            </w:r>
            <w:r>
              <w:rPr>
                <w:rFonts w:hint="eastAsia" w:ascii="仿宋_GB2312" w:hAnsi="Times New Roman" w:eastAsia="仿宋_GB2312" w:cs="Times New Roman"/>
                <w:b w:val="0"/>
                <w:bCs w:val="0"/>
                <w:kern w:val="0"/>
                <w:sz w:val="28"/>
                <w:szCs w:val="28"/>
              </w:rPr>
              <w:t>达标</w:t>
            </w:r>
          </w:p>
          <w:p>
            <w:pPr>
              <w:spacing w:line="440" w:lineRule="exact"/>
              <w:rPr>
                <w:rFonts w:ascii="仿宋_GB2312" w:hAnsi="Times New Roman" w:eastAsia="仿宋_GB2312" w:cs="Times New Roman"/>
                <w:b w:val="0"/>
                <w:bCs w:val="0"/>
                <w:kern w:val="0"/>
                <w:sz w:val="28"/>
                <w:szCs w:val="28"/>
              </w:rPr>
            </w:pPr>
            <w:r>
              <w:rPr>
                <w:rFonts w:hint="eastAsia" w:ascii="仿宋_GB2312" w:hAnsi="Times New Roman" w:eastAsia="仿宋_GB2312" w:cs="Times New Roman"/>
                <w:b w:val="0"/>
                <w:bCs w:val="0"/>
                <w:kern w:val="0"/>
                <w:sz w:val="28"/>
                <w:szCs w:val="28"/>
              </w:rPr>
              <w:t>□未达标</w:t>
            </w:r>
          </w:p>
        </w:tc>
        <w:tc>
          <w:tcPr>
            <w:tcW w:w="2766" w:type="dxa"/>
            <w:tcBorders>
              <w:top w:val="single" w:color="auto" w:sz="4" w:space="0"/>
              <w:left w:val="nil"/>
              <w:bottom w:val="single" w:color="auto" w:sz="4" w:space="0"/>
              <w:right w:val="single" w:color="auto" w:sz="4" w:space="0"/>
            </w:tcBorders>
            <w:vAlign w:val="center"/>
          </w:tcPr>
          <w:p>
            <w:pPr>
              <w:spacing w:line="560" w:lineRule="exact"/>
              <w:jc w:val="left"/>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atLeast"/>
        </w:trPr>
        <w:tc>
          <w:tcPr>
            <w:tcW w:w="964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Times New Roman" w:eastAsia="仿宋_GB2312" w:cs="Times New Roman"/>
                <w:b w:val="0"/>
                <w:bCs w:val="0"/>
                <w:kern w:val="0"/>
                <w:sz w:val="28"/>
                <w:szCs w:val="28"/>
              </w:rPr>
            </w:pPr>
            <w:r>
              <w:rPr>
                <w:rFonts w:hint="eastAsia" w:ascii="仿宋_GB2312" w:hAnsi="Times New Roman" w:eastAsia="仿宋_GB2312" w:cs="Times New Roman"/>
                <w:b w:val="0"/>
                <w:bCs w:val="0"/>
                <w:kern w:val="0"/>
                <w:sz w:val="28"/>
                <w:szCs w:val="28"/>
              </w:rPr>
              <w:t>14.学生会组织的建设纳入了学校党建工作整体规划；党组织定期听取学生会组织工作汇报，研究决定重大事项。</w:t>
            </w:r>
          </w:p>
        </w:tc>
        <w:tc>
          <w:tcPr>
            <w:tcW w:w="1701" w:type="dxa"/>
            <w:tcBorders>
              <w:top w:val="single" w:color="auto" w:sz="4" w:space="0"/>
              <w:left w:val="nil"/>
              <w:bottom w:val="single" w:color="auto" w:sz="4" w:space="0"/>
              <w:right w:val="single" w:color="auto" w:sz="4" w:space="0"/>
            </w:tcBorders>
            <w:vAlign w:val="center"/>
          </w:tcPr>
          <w:p>
            <w:pPr>
              <w:spacing w:line="440" w:lineRule="exact"/>
              <w:rPr>
                <w:rFonts w:ascii="仿宋_GB2312" w:hAnsi="Calibri" w:eastAsia="仿宋_GB2312" w:cs="Times New Roman"/>
                <w:b w:val="0"/>
                <w:bCs w:val="0"/>
                <w:kern w:val="0"/>
                <w:sz w:val="28"/>
                <w:szCs w:val="28"/>
              </w:rPr>
            </w:pPr>
            <w:r>
              <w:rPr>
                <w:rFonts w:hint="eastAsia" w:ascii="宋体" w:hAnsi="宋体" w:eastAsia="宋体" w:cs="宋体"/>
                <w:b w:val="0"/>
                <w:bCs w:val="0"/>
                <w:kern w:val="0"/>
                <w:sz w:val="28"/>
                <w:szCs w:val="28"/>
                <w:lang w:eastAsia="zh-CN"/>
              </w:rPr>
              <w:t>☑</w:t>
            </w:r>
            <w:r>
              <w:rPr>
                <w:rFonts w:hint="eastAsia" w:ascii="仿宋_GB2312" w:hAnsi="Times New Roman" w:eastAsia="仿宋_GB2312" w:cs="Times New Roman"/>
                <w:b w:val="0"/>
                <w:bCs w:val="0"/>
                <w:kern w:val="0"/>
                <w:sz w:val="28"/>
                <w:szCs w:val="28"/>
              </w:rPr>
              <w:t>达标</w:t>
            </w:r>
          </w:p>
          <w:p>
            <w:pPr>
              <w:spacing w:line="440" w:lineRule="exact"/>
              <w:rPr>
                <w:rFonts w:ascii="仿宋_GB2312" w:hAnsi="Times New Roman" w:eastAsia="仿宋_GB2312" w:cs="Times New Roman"/>
                <w:b w:val="0"/>
                <w:bCs w:val="0"/>
                <w:kern w:val="0"/>
                <w:sz w:val="28"/>
                <w:szCs w:val="28"/>
              </w:rPr>
            </w:pPr>
            <w:r>
              <w:rPr>
                <w:rFonts w:hint="eastAsia" w:ascii="仿宋_GB2312" w:hAnsi="Times New Roman" w:eastAsia="仿宋_GB2312" w:cs="Times New Roman"/>
                <w:b w:val="0"/>
                <w:bCs w:val="0"/>
                <w:kern w:val="0"/>
                <w:sz w:val="28"/>
                <w:szCs w:val="28"/>
              </w:rPr>
              <w:t>□未达标</w:t>
            </w:r>
          </w:p>
        </w:tc>
        <w:tc>
          <w:tcPr>
            <w:tcW w:w="2766" w:type="dxa"/>
            <w:tcBorders>
              <w:top w:val="single" w:color="auto" w:sz="4" w:space="0"/>
              <w:left w:val="nil"/>
              <w:bottom w:val="single" w:color="auto" w:sz="4" w:space="0"/>
              <w:right w:val="single" w:color="auto" w:sz="4" w:space="0"/>
            </w:tcBorders>
            <w:vAlign w:val="center"/>
          </w:tcPr>
          <w:p>
            <w:pPr>
              <w:spacing w:line="560" w:lineRule="exact"/>
              <w:jc w:val="left"/>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trPr>
        <w:tc>
          <w:tcPr>
            <w:tcW w:w="964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15.明确1名校团委专职副书记指导校级学生会组织；聘任校团委专职副书记或干部担任校级学生会组织秘书长。</w:t>
            </w:r>
          </w:p>
        </w:tc>
        <w:tc>
          <w:tcPr>
            <w:tcW w:w="1701" w:type="dxa"/>
            <w:tcBorders>
              <w:top w:val="single" w:color="auto" w:sz="4" w:space="0"/>
              <w:left w:val="nil"/>
              <w:bottom w:val="single" w:color="auto" w:sz="4" w:space="0"/>
              <w:right w:val="single" w:color="auto" w:sz="4" w:space="0"/>
            </w:tcBorders>
            <w:vAlign w:val="center"/>
          </w:tcPr>
          <w:p>
            <w:pPr>
              <w:spacing w:line="440" w:lineRule="exact"/>
              <w:rPr>
                <w:rFonts w:ascii="仿宋_GB2312" w:hAnsi="Calibri" w:eastAsia="仿宋_GB2312" w:cs="Times New Roman"/>
                <w:kern w:val="0"/>
                <w:sz w:val="28"/>
                <w:szCs w:val="28"/>
              </w:rPr>
            </w:pPr>
            <w:r>
              <w:rPr>
                <w:rFonts w:hint="eastAsia" w:ascii="宋体" w:hAnsi="宋体" w:eastAsia="宋体" w:cs="宋体"/>
                <w:b w:val="0"/>
                <w:bCs w:val="0"/>
                <w:kern w:val="0"/>
                <w:sz w:val="28"/>
                <w:szCs w:val="28"/>
                <w:lang w:eastAsia="zh-CN"/>
              </w:rPr>
              <w:t>☑</w:t>
            </w:r>
            <w:r>
              <w:rPr>
                <w:rFonts w:hint="eastAsia" w:ascii="仿宋_GB2312" w:hAnsi="Times New Roman" w:eastAsia="仿宋_GB2312" w:cs="Times New Roman"/>
                <w:kern w:val="0"/>
                <w:sz w:val="28"/>
                <w:szCs w:val="28"/>
              </w:rPr>
              <w:t>达标</w:t>
            </w:r>
          </w:p>
          <w:p>
            <w:pPr>
              <w:spacing w:line="44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□未达标</w:t>
            </w:r>
          </w:p>
        </w:tc>
        <w:tc>
          <w:tcPr>
            <w:tcW w:w="2766" w:type="dxa"/>
            <w:tcBorders>
              <w:top w:val="single" w:color="auto" w:sz="4" w:space="0"/>
              <w:left w:val="nil"/>
              <w:bottom w:val="single" w:color="auto" w:sz="4" w:space="0"/>
              <w:right w:val="single" w:color="auto" w:sz="4" w:space="0"/>
            </w:tcBorders>
            <w:vAlign w:val="center"/>
          </w:tcPr>
          <w:p>
            <w:pPr>
              <w:spacing w:line="560" w:lineRule="exact"/>
              <w:jc w:val="left"/>
              <w:rPr>
                <w:rFonts w:ascii="仿宋_GB2312"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6" w:hRule="atLeast"/>
        </w:trPr>
        <w:tc>
          <w:tcPr>
            <w:tcW w:w="964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16.学生对学生会组织整体工作的满意度（取样本对满意度调查问卷第7题选项为“满意”和“基本满意”比例之和。60%及以上为达标，以下为不达标）</w:t>
            </w:r>
          </w:p>
        </w:tc>
        <w:tc>
          <w:tcPr>
            <w:tcW w:w="1701" w:type="dxa"/>
            <w:tcBorders>
              <w:top w:val="single" w:color="auto" w:sz="4" w:space="0"/>
              <w:left w:val="nil"/>
              <w:bottom w:val="single" w:color="auto" w:sz="4" w:space="0"/>
              <w:right w:val="single" w:color="auto" w:sz="4" w:space="0"/>
            </w:tcBorders>
            <w:vAlign w:val="center"/>
          </w:tcPr>
          <w:p>
            <w:pPr>
              <w:spacing w:line="440" w:lineRule="exact"/>
              <w:rPr>
                <w:rFonts w:ascii="仿宋_GB2312" w:hAnsi="Calibri" w:eastAsia="仿宋_GB2312" w:cs="Times New Roman"/>
                <w:kern w:val="0"/>
                <w:sz w:val="28"/>
                <w:szCs w:val="28"/>
              </w:rPr>
            </w:pPr>
            <w:r>
              <w:rPr>
                <w:rFonts w:hint="eastAsia" w:ascii="仿宋_GB2312" w:hAnsi="Times New Roman" w:eastAsia="仿宋_GB2312" w:cs="Times New Roman"/>
                <w:kern w:val="0"/>
                <w:sz w:val="28"/>
                <w:szCs w:val="28"/>
                <w:lang w:eastAsia="zh-CN"/>
              </w:rPr>
              <w:t>☑</w:t>
            </w:r>
            <w:r>
              <w:rPr>
                <w:rFonts w:hint="eastAsia" w:ascii="仿宋_GB2312" w:hAnsi="Times New Roman" w:eastAsia="仿宋_GB2312" w:cs="Times New Roman"/>
                <w:kern w:val="0"/>
                <w:sz w:val="28"/>
                <w:szCs w:val="28"/>
              </w:rPr>
              <w:t>达标</w:t>
            </w:r>
          </w:p>
          <w:p>
            <w:pPr>
              <w:spacing w:line="44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□未达标</w:t>
            </w:r>
          </w:p>
        </w:tc>
        <w:tc>
          <w:tcPr>
            <w:tcW w:w="2766" w:type="dxa"/>
            <w:tcBorders>
              <w:top w:val="single" w:color="auto" w:sz="4" w:space="0"/>
              <w:left w:val="nil"/>
              <w:bottom w:val="single" w:color="auto" w:sz="4" w:space="0"/>
              <w:right w:val="single" w:color="auto" w:sz="4" w:space="0"/>
            </w:tcBorders>
            <w:vAlign w:val="center"/>
          </w:tcPr>
          <w:p>
            <w:pPr>
              <w:spacing w:line="560" w:lineRule="exact"/>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满意率为</w:t>
            </w:r>
            <w:r>
              <w:rPr>
                <w:rFonts w:hint="eastAsia" w:ascii="仿宋_GB2312" w:hAnsi="Times New Roman" w:eastAsia="仿宋_GB2312" w:cs="Times New Roman"/>
                <w:kern w:val="0"/>
                <w:sz w:val="28"/>
                <w:szCs w:val="28"/>
                <w:lang w:val="en-US" w:eastAsia="zh-CN"/>
              </w:rPr>
              <w:t>100</w:t>
            </w:r>
            <w:r>
              <w:rPr>
                <w:rFonts w:hint="eastAsia" w:ascii="仿宋_GB2312" w:hAnsi="Times New Roman" w:eastAsia="仿宋_GB2312" w:cs="Times New Roman"/>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atLeast"/>
        </w:trPr>
        <w:tc>
          <w:tcPr>
            <w:tcW w:w="9645"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17.学生对学生会组织工作人员的满意度（取样本对满意度调查问卷第14题选项为“满意”和“基本满意”比例之和。达标标准同16项）</w:t>
            </w:r>
          </w:p>
        </w:tc>
        <w:tc>
          <w:tcPr>
            <w:tcW w:w="1701" w:type="dxa"/>
            <w:tcBorders>
              <w:top w:val="single" w:color="auto" w:sz="4" w:space="0"/>
              <w:left w:val="nil"/>
              <w:bottom w:val="single" w:color="auto" w:sz="4" w:space="0"/>
              <w:right w:val="single" w:color="auto" w:sz="4" w:space="0"/>
            </w:tcBorders>
            <w:vAlign w:val="center"/>
          </w:tcPr>
          <w:p>
            <w:pPr>
              <w:spacing w:line="440" w:lineRule="exact"/>
              <w:rPr>
                <w:rFonts w:ascii="仿宋_GB2312" w:hAnsi="Calibri" w:eastAsia="仿宋_GB2312" w:cs="Times New Roman"/>
                <w:kern w:val="0"/>
                <w:sz w:val="28"/>
                <w:szCs w:val="28"/>
              </w:rPr>
            </w:pPr>
            <w:r>
              <w:rPr>
                <w:rFonts w:hint="eastAsia" w:ascii="仿宋_GB2312" w:hAnsi="Times New Roman" w:eastAsia="仿宋_GB2312" w:cs="Times New Roman"/>
                <w:kern w:val="0"/>
                <w:sz w:val="28"/>
                <w:szCs w:val="28"/>
                <w:lang w:eastAsia="zh-CN"/>
              </w:rPr>
              <w:t>☑</w:t>
            </w:r>
            <w:r>
              <w:rPr>
                <w:rFonts w:hint="eastAsia" w:ascii="仿宋_GB2312" w:hAnsi="Times New Roman" w:eastAsia="仿宋_GB2312" w:cs="Times New Roman"/>
                <w:kern w:val="0"/>
                <w:sz w:val="28"/>
                <w:szCs w:val="28"/>
              </w:rPr>
              <w:t>达标</w:t>
            </w:r>
          </w:p>
          <w:p>
            <w:pPr>
              <w:spacing w:line="44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□未达标</w:t>
            </w:r>
          </w:p>
        </w:tc>
        <w:tc>
          <w:tcPr>
            <w:tcW w:w="2766" w:type="dxa"/>
            <w:tcBorders>
              <w:top w:val="single" w:color="auto" w:sz="4" w:space="0"/>
              <w:left w:val="nil"/>
              <w:bottom w:val="single" w:color="auto" w:sz="4" w:space="0"/>
              <w:right w:val="single" w:color="auto" w:sz="4" w:space="0"/>
            </w:tcBorders>
            <w:vAlign w:val="center"/>
          </w:tcPr>
          <w:p>
            <w:pPr>
              <w:spacing w:line="560" w:lineRule="exact"/>
              <w:jc w:val="lef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满意率为</w:t>
            </w:r>
            <w:r>
              <w:rPr>
                <w:rFonts w:hint="eastAsia" w:ascii="仿宋_GB2312" w:hAnsi="Times New Roman" w:eastAsia="仿宋_GB2312" w:cs="Times New Roman"/>
                <w:kern w:val="0"/>
                <w:sz w:val="28"/>
                <w:szCs w:val="28"/>
                <w:lang w:val="en-US" w:eastAsia="zh-CN"/>
              </w:rPr>
              <w:t>100</w:t>
            </w:r>
            <w:r>
              <w:rPr>
                <w:rFonts w:hint="eastAsia" w:ascii="仿宋_GB2312" w:hAnsi="Times New Roman" w:eastAsia="仿宋_GB2312" w:cs="Times New Roman"/>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9" w:hRule="atLeast"/>
        </w:trPr>
        <w:tc>
          <w:tcPr>
            <w:tcW w:w="2518"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自评公开链接</w:t>
            </w:r>
          </w:p>
        </w:tc>
        <w:tc>
          <w:tcPr>
            <w:tcW w:w="11594" w:type="dxa"/>
            <w:gridSpan w:val="3"/>
            <w:tcBorders>
              <w:top w:val="single" w:color="auto" w:sz="4" w:space="0"/>
              <w:left w:val="nil"/>
              <w:bottom w:val="single" w:color="auto" w:sz="4" w:space="0"/>
              <w:right w:val="single" w:color="auto" w:sz="4" w:space="0"/>
            </w:tcBorders>
            <w:vAlign w:val="center"/>
          </w:tcPr>
          <w:p>
            <w:pPr>
              <w:spacing w:line="560" w:lineRule="exact"/>
              <w:jc w:val="center"/>
              <w:rPr>
                <w:rFonts w:hint="eastAsia" w:ascii="仿宋_GB2312" w:hAnsi="Calibri" w:eastAsia="仿宋_GB2312" w:cs="Times New Roman"/>
                <w:kern w:val="0"/>
                <w:sz w:val="28"/>
                <w:szCs w:val="28"/>
              </w:rPr>
            </w:pPr>
            <w:r>
              <w:rPr>
                <w:rFonts w:hint="eastAsia" w:ascii="仿宋_GB2312" w:hAnsi="Calibri" w:eastAsia="仿宋_GB2312" w:cs="Times New Roman"/>
                <w:color w:val="auto"/>
                <w:kern w:val="0"/>
                <w:sz w:val="28"/>
                <w:szCs w:val="28"/>
                <w:u w:val="none"/>
              </w:rPr>
              <w:t>https://xxgk.hznu.edu.cn/zcms/browscontent/nopriv?SiteID=363&amp;ID=2478086</w:t>
            </w:r>
          </w:p>
          <w:p>
            <w:pPr>
              <w:spacing w:line="560" w:lineRule="exact"/>
              <w:jc w:val="center"/>
              <w:rPr>
                <w:rFonts w:hint="eastAsia" w:ascii="仿宋_GB2312" w:hAnsi="Calibri" w:eastAsia="仿宋_GB2312" w:cs="Times New Roman"/>
                <w:kern w:val="0"/>
                <w:sz w:val="28"/>
                <w:szCs w:val="28"/>
                <w:lang w:eastAsia="zh-CN"/>
              </w:rPr>
            </w:pPr>
            <w:r>
              <w:rPr>
                <w:rFonts w:hint="eastAsia" w:ascii="仿宋_GB2312" w:hAnsi="Calibri" w:eastAsia="仿宋_GB2312" w:cs="Times New Roman"/>
                <w:kern w:val="0"/>
                <w:sz w:val="28"/>
                <w:szCs w:val="28"/>
                <w:lang w:eastAsia="zh-CN"/>
              </w:rPr>
              <w:drawing>
                <wp:anchor distT="0" distB="0" distL="114300" distR="114300" simplePos="0" relativeHeight="251658240" behindDoc="1" locked="0" layoutInCell="1" allowOverlap="1">
                  <wp:simplePos x="0" y="0"/>
                  <wp:positionH relativeFrom="column">
                    <wp:posOffset>1576705</wp:posOffset>
                  </wp:positionH>
                  <wp:positionV relativeFrom="paragraph">
                    <wp:posOffset>21590</wp:posOffset>
                  </wp:positionV>
                  <wp:extent cx="3732530" cy="1859280"/>
                  <wp:effectExtent l="0" t="0" r="1270" b="7620"/>
                  <wp:wrapTight wrapText="bothSides">
                    <wp:wrapPolygon>
                      <wp:start x="0" y="0"/>
                      <wp:lineTo x="0" y="21467"/>
                      <wp:lineTo x="21497" y="21467"/>
                      <wp:lineTo x="21497" y="0"/>
                      <wp:lineTo x="0" y="0"/>
                    </wp:wrapPolygon>
                  </wp:wrapTight>
                  <wp:docPr id="1" name="图片 1" descr="b54ccdc85825a947c276b36c55e47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54ccdc85825a947c276b36c55e470f"/>
                          <pic:cNvPicPr>
                            <a:picLocks noChangeAspect="1"/>
                          </pic:cNvPicPr>
                        </pic:nvPicPr>
                        <pic:blipFill>
                          <a:blip r:embed="rId4"/>
                          <a:stretch>
                            <a:fillRect/>
                          </a:stretch>
                        </pic:blipFill>
                        <pic:spPr>
                          <a:xfrm>
                            <a:off x="0" y="0"/>
                            <a:ext cx="3732530" cy="185928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518"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典型经验</w:t>
            </w:r>
          </w:p>
        </w:tc>
        <w:tc>
          <w:tcPr>
            <w:tcW w:w="1159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Times New Roman" w:eastAsia="仿宋_GB2312" w:cs="Times New Roman"/>
                <w:kern w:val="0"/>
                <w:sz w:val="28"/>
                <w:szCs w:val="28"/>
                <w:lang w:val="en-US" w:eastAsia="zh-CN"/>
              </w:rPr>
            </w:pPr>
            <w:r>
              <w:rPr>
                <w:rFonts w:hint="eastAsia" w:ascii="仿宋_GB2312" w:hAnsi="Times New Roman" w:eastAsia="仿宋_GB2312" w:cs="Times New Roman"/>
                <w:kern w:val="0"/>
                <w:sz w:val="28"/>
                <w:szCs w:val="28"/>
                <w:lang w:val="en-US" w:eastAsia="zh-CN"/>
              </w:rPr>
              <w:t>根据</w:t>
            </w:r>
            <w:r>
              <w:rPr>
                <w:rFonts w:hint="default" w:ascii="仿宋_GB2312" w:hAnsi="Times New Roman" w:eastAsia="仿宋_GB2312" w:cs="Times New Roman"/>
                <w:kern w:val="0"/>
                <w:sz w:val="28"/>
                <w:szCs w:val="28"/>
                <w:lang w:val="en-US" w:eastAsia="zh-CN"/>
              </w:rPr>
              <w:t>《共青团中央</w:t>
            </w:r>
            <w:r>
              <w:rPr>
                <w:rFonts w:hint="eastAsia" w:ascii="仿宋_GB2312" w:hAnsi="Times New Roman" w:eastAsia="仿宋_GB2312" w:cs="Times New Roman"/>
                <w:kern w:val="0"/>
                <w:sz w:val="28"/>
                <w:szCs w:val="28"/>
                <w:lang w:val="en-US" w:eastAsia="zh-CN"/>
              </w:rPr>
              <w:t xml:space="preserve"> </w:t>
            </w:r>
            <w:r>
              <w:rPr>
                <w:rFonts w:hint="default" w:ascii="仿宋_GB2312" w:hAnsi="Times New Roman" w:eastAsia="仿宋_GB2312" w:cs="Times New Roman"/>
                <w:kern w:val="0"/>
                <w:sz w:val="28"/>
                <w:szCs w:val="28"/>
                <w:lang w:val="en-US" w:eastAsia="zh-CN"/>
              </w:rPr>
              <w:t>教育部</w:t>
            </w:r>
            <w:r>
              <w:rPr>
                <w:rFonts w:hint="eastAsia" w:ascii="仿宋_GB2312" w:hAnsi="Times New Roman" w:eastAsia="仿宋_GB2312" w:cs="Times New Roman"/>
                <w:kern w:val="0"/>
                <w:sz w:val="28"/>
                <w:szCs w:val="28"/>
                <w:lang w:val="en-US" w:eastAsia="zh-CN"/>
              </w:rPr>
              <w:t xml:space="preserve"> </w:t>
            </w:r>
            <w:r>
              <w:rPr>
                <w:rFonts w:hint="default" w:ascii="仿宋_GB2312" w:hAnsi="Times New Roman" w:eastAsia="仿宋_GB2312" w:cs="Times New Roman"/>
                <w:kern w:val="0"/>
                <w:sz w:val="28"/>
                <w:szCs w:val="28"/>
                <w:lang w:val="en-US" w:eastAsia="zh-CN"/>
              </w:rPr>
              <w:t>全国学联关于推动高校学生会（研究生会）深化改革的若干意见》</w:t>
            </w:r>
            <w:r>
              <w:rPr>
                <w:rFonts w:hint="eastAsia" w:ascii="仿宋_GB2312" w:hAnsi="Times New Roman" w:eastAsia="仿宋_GB2312" w:cs="Times New Roman"/>
                <w:kern w:val="0"/>
                <w:sz w:val="28"/>
                <w:szCs w:val="28"/>
                <w:lang w:val="en-US" w:eastAsia="zh-CN"/>
              </w:rPr>
              <w:t>，</w:t>
            </w:r>
            <w:r>
              <w:rPr>
                <w:rFonts w:hint="default" w:ascii="仿宋_GB2312" w:hAnsi="Times New Roman" w:eastAsia="仿宋_GB2312" w:cs="Times New Roman"/>
                <w:kern w:val="0"/>
                <w:sz w:val="28"/>
                <w:szCs w:val="28"/>
                <w:lang w:val="en-US" w:eastAsia="zh-CN"/>
              </w:rPr>
              <w:t>在团市委、市学联和校党委</w:t>
            </w:r>
            <w:r>
              <w:rPr>
                <w:rFonts w:hint="eastAsia" w:ascii="仿宋_GB2312" w:hAnsi="Times New Roman" w:eastAsia="仿宋_GB2312" w:cs="Times New Roman"/>
                <w:kern w:val="0"/>
                <w:sz w:val="28"/>
                <w:szCs w:val="28"/>
                <w:lang w:val="en-US" w:eastAsia="zh-CN"/>
              </w:rPr>
              <w:t>的指导下，学校认真学习文件精神并抓好贯彻落实，研制并印发《杭州师范大学学生会深化改革方案》，大力推进学生会改革攻坚。</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lang w:val="en-US" w:eastAsia="zh-CN"/>
              </w:rPr>
              <w:t>一是进一步明确学生会职能定位，强调要抓好主责主业服务同学；二是进一步改革学生会的运行机制，强调要加强校院两级组织互动；三是进一步优化学生会的组织机构，强调提升管理效能工作效率；四是进一步明确学生会工作人员的遴选条件，强调提高学生会工作人员的素质能力；五是进一步严格学生会工作人员的遴选程序，强调要规范学生骨干选拔流程；六是进一步规范学生代表大会，强化学生组织民主监督；七是进一步坚持从严治会，加强工作人员作风建设；八是进一步明确述职评议，推进学生干部评议工作；九是进一步落实党委领导，确保改革工作落实到位；十是进一步加强团委指导，提高学生组织改革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4" w:hRule="atLeast"/>
        </w:trPr>
        <w:tc>
          <w:tcPr>
            <w:tcW w:w="2518"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服务同学品牌项目和主要内容</w:t>
            </w:r>
          </w:p>
        </w:tc>
        <w:tc>
          <w:tcPr>
            <w:tcW w:w="11594"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Times New Roman" w:eastAsia="仿宋_GB2312" w:cs="Times New Roman"/>
                <w:kern w:val="0"/>
                <w:sz w:val="28"/>
                <w:szCs w:val="28"/>
                <w:lang w:eastAsia="zh-CN"/>
              </w:rPr>
            </w:pPr>
            <w:r>
              <w:rPr>
                <w:rFonts w:hint="eastAsia" w:ascii="仿宋_GB2312" w:hAnsi="Times New Roman" w:eastAsia="仿宋_GB2312" w:cs="Times New Roman"/>
                <w:b/>
                <w:bCs/>
                <w:kern w:val="0"/>
                <w:sz w:val="28"/>
                <w:szCs w:val="28"/>
              </w:rPr>
              <w:t>聚焦思想引领</w:t>
            </w:r>
            <w:r>
              <w:rPr>
                <w:rFonts w:hint="eastAsia" w:ascii="仿宋_GB2312" w:hAnsi="Times New Roman" w:eastAsia="仿宋_GB2312" w:cs="Times New Roman"/>
                <w:b/>
                <w:bCs/>
                <w:kern w:val="0"/>
                <w:sz w:val="28"/>
                <w:szCs w:val="28"/>
                <w:lang w:eastAsia="zh-CN"/>
              </w:rPr>
              <w:t>，</w:t>
            </w:r>
            <w:r>
              <w:rPr>
                <w:rFonts w:hint="eastAsia" w:ascii="仿宋_GB2312" w:hAnsi="Times New Roman" w:eastAsia="仿宋_GB2312" w:cs="Times New Roman"/>
                <w:kern w:val="0"/>
                <w:sz w:val="28"/>
                <w:szCs w:val="28"/>
              </w:rPr>
              <w:t>围绕新中国成立70周年、五四运动100周年、改革开放40周年等重要节日重大活动，引导广大同学增强对马克思主义的信仰、对中国特色社会主义的信念、对实现中华民族伟大复兴中国梦的信心</w:t>
            </w:r>
            <w:r>
              <w:rPr>
                <w:rFonts w:hint="eastAsia" w:ascii="仿宋_GB2312" w:hAnsi="Times New Roman" w:eastAsia="仿宋_GB2312" w:cs="Times New Roman"/>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Times New Roman" w:eastAsia="仿宋_GB2312" w:cs="Times New Roman"/>
                <w:kern w:val="0"/>
                <w:sz w:val="28"/>
                <w:szCs w:val="28"/>
                <w:lang w:eastAsia="zh-CN"/>
              </w:rPr>
            </w:pPr>
            <w:r>
              <w:rPr>
                <w:rFonts w:hint="eastAsia" w:ascii="仿宋_GB2312" w:hAnsi="Times New Roman" w:eastAsia="仿宋_GB2312" w:cs="Times New Roman"/>
                <w:b/>
                <w:bCs/>
                <w:kern w:val="0"/>
                <w:sz w:val="28"/>
                <w:szCs w:val="28"/>
              </w:rPr>
              <w:t>推进青马工程建设</w:t>
            </w:r>
            <w:r>
              <w:rPr>
                <w:rFonts w:hint="eastAsia" w:ascii="仿宋_GB2312" w:hAnsi="Times New Roman" w:eastAsia="仿宋_GB2312" w:cs="Times New Roman"/>
                <w:b/>
                <w:bCs/>
                <w:kern w:val="0"/>
                <w:sz w:val="28"/>
                <w:szCs w:val="28"/>
                <w:lang w:eastAsia="zh-CN"/>
              </w:rPr>
              <w:t>，</w:t>
            </w:r>
            <w:r>
              <w:rPr>
                <w:rFonts w:hint="eastAsia" w:ascii="仿宋_GB2312" w:hAnsi="Times New Roman" w:eastAsia="仿宋_GB2312" w:cs="Times New Roman"/>
                <w:kern w:val="0"/>
                <w:sz w:val="28"/>
                <w:szCs w:val="28"/>
              </w:rPr>
              <w:t>通过举办子渊人才学院、“北辰计划”学生精英干部培训班、新生干部成长营，强化学生干部队伍建设；发挥先进典型示范作用，开展“马云青春领袖奖”十佳大学生等评选表彰活动，传递青春正能量</w:t>
            </w:r>
            <w:r>
              <w:rPr>
                <w:rFonts w:hint="eastAsia" w:ascii="仿宋_GB2312" w:hAnsi="Times New Roman" w:eastAsia="仿宋_GB2312" w:cs="Times New Roman"/>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Times New Roman" w:eastAsia="仿宋_GB2312" w:cs="Times New Roman"/>
                <w:kern w:val="0"/>
                <w:sz w:val="28"/>
                <w:szCs w:val="28"/>
              </w:rPr>
            </w:pPr>
            <w:r>
              <w:rPr>
                <w:rFonts w:hint="eastAsia" w:ascii="仿宋_GB2312" w:hAnsi="Times New Roman" w:eastAsia="仿宋_GB2312" w:cs="Times New Roman"/>
                <w:b/>
                <w:bCs/>
                <w:kern w:val="0"/>
                <w:sz w:val="28"/>
                <w:szCs w:val="28"/>
              </w:rPr>
              <w:t>强化校园文化品牌建设，</w:t>
            </w:r>
            <w:r>
              <w:rPr>
                <w:rFonts w:hint="eastAsia" w:ascii="仿宋_GB2312" w:hAnsi="Times New Roman" w:eastAsia="仿宋_GB2312" w:cs="Times New Roman"/>
                <w:kern w:val="0"/>
                <w:sz w:val="28"/>
                <w:szCs w:val="28"/>
              </w:rPr>
              <w:t>举办“树人杯”辩论赛、“师大演说家”主题演讲赛、校园十佳歌手大赛、荧光夜跑、校园马拉松等活动，丰富校园文化内涵。</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Times New Roman" w:eastAsia="仿宋_GB2312" w:cs="Times New Roman"/>
                <w:kern w:val="0"/>
                <w:sz w:val="28"/>
                <w:szCs w:val="28"/>
              </w:rPr>
            </w:pPr>
            <w:r>
              <w:rPr>
                <w:rFonts w:hint="eastAsia" w:ascii="仿宋_GB2312" w:hAnsi="Times New Roman" w:eastAsia="仿宋_GB2312" w:cs="Times New Roman"/>
                <w:b/>
                <w:bCs/>
                <w:kern w:val="0"/>
                <w:sz w:val="28"/>
                <w:szCs w:val="28"/>
              </w:rPr>
              <w:t>深入基层服务建设，</w:t>
            </w:r>
            <w:r>
              <w:rPr>
                <w:rFonts w:hint="eastAsia" w:ascii="仿宋_GB2312" w:hAnsi="Times New Roman" w:eastAsia="仿宋_GB2312" w:cs="Times New Roman"/>
                <w:kern w:val="0"/>
                <w:sz w:val="28"/>
                <w:szCs w:val="28"/>
              </w:rPr>
              <w:t>组织参加“三下乡”暑期社会实践、乡村支教等实践活动，在基层一线接受教育，增长才干，贡献力量。</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ascii="仿宋_GB2312" w:hAnsi="Times New Roman" w:eastAsia="仿宋_GB2312" w:cs="Times New Roman"/>
                <w:kern w:val="0"/>
                <w:sz w:val="28"/>
                <w:szCs w:val="28"/>
              </w:rPr>
            </w:pPr>
            <w:r>
              <w:rPr>
                <w:rFonts w:hint="eastAsia" w:ascii="仿宋_GB2312" w:hAnsi="Times New Roman" w:eastAsia="仿宋_GB2312" w:cs="Times New Roman"/>
                <w:b/>
                <w:bCs/>
                <w:kern w:val="0"/>
                <w:sz w:val="28"/>
                <w:szCs w:val="28"/>
              </w:rPr>
              <w:t>加强权益维护力度，</w:t>
            </w:r>
            <w:r>
              <w:rPr>
                <w:rFonts w:hint="eastAsia" w:ascii="仿宋_GB2312" w:hAnsi="Times New Roman" w:eastAsia="仿宋_GB2312" w:cs="Times New Roman"/>
                <w:kern w:val="0"/>
                <w:sz w:val="28"/>
                <w:szCs w:val="28"/>
              </w:rPr>
              <w:t>搭建网络新媒体“杭师大权益帮”日常维权平台，收集、听取涉及同学切身利益和普遍诉求问题，举办各类权益活动，以青年学生喜闻乐见的形式建立维权通道，增进权益意识。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8" w:hRule="atLeast"/>
        </w:trPr>
        <w:tc>
          <w:tcPr>
            <w:tcW w:w="2518"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问题不足</w:t>
            </w:r>
          </w:p>
        </w:tc>
        <w:tc>
          <w:tcPr>
            <w:tcW w:w="11594" w:type="dxa"/>
            <w:gridSpan w:val="3"/>
            <w:tcBorders>
              <w:top w:val="single" w:color="auto" w:sz="4" w:space="0"/>
              <w:left w:val="nil"/>
              <w:bottom w:val="single" w:color="auto" w:sz="4" w:space="0"/>
              <w:right w:val="single" w:color="auto" w:sz="4" w:space="0"/>
            </w:tcBorders>
            <w:vAlign w:val="center"/>
          </w:tcPr>
          <w:p>
            <w:pPr>
              <w:spacing w:line="440" w:lineRule="exact"/>
              <w:ind w:firstLine="560" w:firstLineChars="200"/>
              <w:rPr>
                <w:rFonts w:hint="eastAsia" w:ascii="仿宋_GB2312" w:hAnsi="Times New Roman" w:eastAsia="仿宋_GB2312" w:cs="Times New Roman"/>
                <w:kern w:val="0"/>
                <w:sz w:val="28"/>
                <w:szCs w:val="28"/>
                <w:lang w:eastAsia="zh-CN"/>
              </w:rPr>
            </w:pPr>
            <w:r>
              <w:rPr>
                <w:rFonts w:ascii="仿宋_GB2312" w:hAnsi="Times New Roman" w:eastAsia="仿宋_GB2312" w:cs="Times New Roman"/>
                <w:kern w:val="0"/>
                <w:sz w:val="28"/>
                <w:szCs w:val="28"/>
              </w:rPr>
              <w:t>1.校学生会</w:t>
            </w:r>
            <w:r>
              <w:rPr>
                <w:rFonts w:hint="eastAsia" w:ascii="仿宋_GB2312" w:hAnsi="Times New Roman" w:eastAsia="仿宋_GB2312" w:cs="Times New Roman"/>
                <w:kern w:val="0"/>
                <w:sz w:val="28"/>
                <w:szCs w:val="28"/>
                <w:lang w:val="en-US" w:eastAsia="zh-CN"/>
              </w:rPr>
              <w:t>工作人员综合</w:t>
            </w:r>
            <w:r>
              <w:rPr>
                <w:rFonts w:ascii="仿宋_GB2312" w:hAnsi="Times New Roman" w:eastAsia="仿宋_GB2312" w:cs="Times New Roman"/>
                <w:kern w:val="0"/>
                <w:sz w:val="28"/>
                <w:szCs w:val="28"/>
              </w:rPr>
              <w:t>素质有待进一步提升</w:t>
            </w:r>
            <w:r>
              <w:rPr>
                <w:rFonts w:hint="eastAsia" w:ascii="仿宋_GB2312" w:hAnsi="Times New Roman" w:eastAsia="仿宋_GB2312" w:cs="Times New Roman"/>
                <w:kern w:val="0"/>
                <w:sz w:val="28"/>
                <w:szCs w:val="28"/>
                <w:lang w:eastAsia="zh-CN"/>
              </w:rPr>
              <w:t>。</w:t>
            </w:r>
          </w:p>
          <w:p>
            <w:pPr>
              <w:spacing w:line="440" w:lineRule="exact"/>
              <w:ind w:firstLine="560" w:firstLineChars="200"/>
              <w:rPr>
                <w:rFonts w:ascii="仿宋_GB2312" w:hAnsi="Times New Roman" w:eastAsia="仿宋_GB2312" w:cs="Times New Roman"/>
                <w:kern w:val="0"/>
                <w:sz w:val="28"/>
                <w:szCs w:val="28"/>
              </w:rPr>
            </w:pPr>
            <w:r>
              <w:rPr>
                <w:rFonts w:ascii="仿宋_GB2312" w:hAnsi="Times New Roman" w:eastAsia="仿宋_GB2312" w:cs="Times New Roman"/>
                <w:kern w:val="0"/>
                <w:sz w:val="28"/>
                <w:szCs w:val="28"/>
              </w:rPr>
              <w:t>2.校学生会管理规范性有待进一步提高。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9" w:hRule="atLeast"/>
        </w:trPr>
        <w:tc>
          <w:tcPr>
            <w:tcW w:w="2518"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改进建议</w:t>
            </w:r>
          </w:p>
        </w:tc>
        <w:tc>
          <w:tcPr>
            <w:tcW w:w="11594" w:type="dxa"/>
            <w:gridSpan w:val="3"/>
            <w:tcBorders>
              <w:top w:val="single" w:color="auto" w:sz="4" w:space="0"/>
              <w:left w:val="nil"/>
              <w:bottom w:val="single" w:color="auto" w:sz="4" w:space="0"/>
              <w:right w:val="single" w:color="auto" w:sz="4" w:space="0"/>
            </w:tcBorders>
            <w:vAlign w:val="center"/>
          </w:tcPr>
          <w:p>
            <w:pPr>
              <w:spacing w:line="440" w:lineRule="exact"/>
              <w:ind w:firstLine="562" w:firstLineChars="200"/>
              <w:rPr>
                <w:rFonts w:hint="eastAsia" w:ascii="仿宋_GB2312" w:hAnsi="Times New Roman" w:eastAsia="仿宋_GB2312" w:cs="Times New Roman"/>
                <w:b/>
                <w:bCs/>
                <w:kern w:val="0"/>
                <w:sz w:val="28"/>
                <w:szCs w:val="28"/>
              </w:rPr>
            </w:pPr>
            <w:r>
              <w:rPr>
                <w:rFonts w:hint="eastAsia" w:ascii="仿宋_GB2312" w:hAnsi="Times New Roman" w:eastAsia="仿宋_GB2312" w:cs="Times New Roman"/>
                <w:b/>
                <w:bCs/>
                <w:kern w:val="0"/>
                <w:sz w:val="28"/>
                <w:szCs w:val="28"/>
                <w:lang w:val="en-US" w:eastAsia="zh-CN"/>
              </w:rPr>
              <w:t>一、</w:t>
            </w:r>
            <w:r>
              <w:rPr>
                <w:rFonts w:hint="eastAsia" w:ascii="仿宋_GB2312" w:hAnsi="Times New Roman" w:eastAsia="仿宋_GB2312" w:cs="Times New Roman"/>
                <w:b/>
                <w:bCs/>
                <w:kern w:val="0"/>
                <w:sz w:val="28"/>
                <w:szCs w:val="28"/>
              </w:rPr>
              <w:t>关于提升校学生会工作人员综合素质的举措</w:t>
            </w:r>
          </w:p>
          <w:p>
            <w:pPr>
              <w:spacing w:line="440" w:lineRule="exact"/>
              <w:ind w:firstLine="560" w:firstLineChars="200"/>
              <w:rPr>
                <w:rFonts w:hint="eastAsia"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lang w:val="en-US" w:eastAsia="zh-CN"/>
              </w:rPr>
              <w:t>1.</w:t>
            </w:r>
            <w:r>
              <w:rPr>
                <w:rFonts w:hint="eastAsia" w:ascii="仿宋_GB2312" w:hAnsi="Times New Roman" w:eastAsia="仿宋_GB2312" w:cs="Times New Roman"/>
                <w:kern w:val="0"/>
                <w:sz w:val="28"/>
                <w:szCs w:val="28"/>
              </w:rPr>
              <w:t>规范校学会生工作人员选拔机制</w:t>
            </w:r>
            <w:r>
              <w:rPr>
                <w:rFonts w:hint="eastAsia" w:ascii="仿宋_GB2312" w:hAnsi="Times New Roman" w:eastAsia="仿宋_GB2312" w:cs="Times New Roman"/>
                <w:kern w:val="0"/>
                <w:sz w:val="28"/>
                <w:szCs w:val="28"/>
                <w:lang w:eastAsia="zh-CN"/>
              </w:rPr>
              <w:t>，</w:t>
            </w:r>
            <w:r>
              <w:rPr>
                <w:rFonts w:hint="eastAsia" w:ascii="仿宋_GB2312" w:hAnsi="Times New Roman" w:eastAsia="仿宋_GB2312" w:cs="Times New Roman"/>
                <w:kern w:val="0"/>
                <w:sz w:val="28"/>
                <w:szCs w:val="28"/>
              </w:rPr>
              <w:t>严格按照改革要求遴选工作人员，规范选拔标准和程序，面向全校同学，公平、公正、公开组织学生会工作人员选拔换届工作。</w:t>
            </w:r>
          </w:p>
          <w:p>
            <w:pPr>
              <w:spacing w:line="440" w:lineRule="exact"/>
              <w:ind w:firstLine="560" w:firstLineChars="200"/>
              <w:rPr>
                <w:rFonts w:hint="eastAsia"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lang w:val="en-US" w:eastAsia="zh-CN"/>
              </w:rPr>
              <w:t>2.</w:t>
            </w:r>
            <w:r>
              <w:rPr>
                <w:rFonts w:hint="eastAsia" w:ascii="仿宋_GB2312" w:hAnsi="Times New Roman" w:eastAsia="仿宋_GB2312" w:cs="Times New Roman"/>
                <w:kern w:val="0"/>
                <w:sz w:val="28"/>
                <w:szCs w:val="28"/>
              </w:rPr>
              <w:t>健全学生会工作人员培养机制</w:t>
            </w:r>
            <w:r>
              <w:rPr>
                <w:rFonts w:hint="eastAsia" w:ascii="仿宋_GB2312" w:hAnsi="Times New Roman" w:eastAsia="仿宋_GB2312" w:cs="Times New Roman"/>
                <w:kern w:val="0"/>
                <w:sz w:val="28"/>
                <w:szCs w:val="28"/>
                <w:lang w:eastAsia="zh-CN"/>
              </w:rPr>
              <w:t>，</w:t>
            </w:r>
            <w:r>
              <w:rPr>
                <w:rFonts w:hint="eastAsia" w:ascii="仿宋_GB2312" w:hAnsi="Times New Roman" w:eastAsia="仿宋_GB2312" w:cs="Times New Roman"/>
                <w:kern w:val="0"/>
                <w:sz w:val="28"/>
                <w:szCs w:val="28"/>
              </w:rPr>
              <w:t>探索长效培养机制，完善培养制度，优化培养平台，创新培养模式，着力提高学生干部理想信念、政治素质、工作能力和综合素养，推进学生会工作人员综合素质稳定发展。</w:t>
            </w:r>
          </w:p>
          <w:p>
            <w:pPr>
              <w:spacing w:line="440" w:lineRule="exact"/>
              <w:ind w:firstLine="560" w:firstLineChars="200"/>
              <w:rPr>
                <w:rFonts w:hint="eastAsia"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lang w:val="en-US" w:eastAsia="zh-CN"/>
              </w:rPr>
              <w:t>3.</w:t>
            </w:r>
            <w:r>
              <w:rPr>
                <w:rFonts w:hint="eastAsia" w:ascii="仿宋_GB2312" w:hAnsi="Times New Roman" w:eastAsia="仿宋_GB2312" w:cs="Times New Roman"/>
                <w:kern w:val="0"/>
                <w:sz w:val="28"/>
                <w:szCs w:val="28"/>
              </w:rPr>
              <w:t>完善学生会工作人员考核机制</w:t>
            </w:r>
            <w:r>
              <w:rPr>
                <w:rFonts w:hint="eastAsia" w:ascii="仿宋_GB2312" w:hAnsi="Times New Roman" w:eastAsia="仿宋_GB2312" w:cs="Times New Roman"/>
                <w:kern w:val="0"/>
                <w:sz w:val="28"/>
                <w:szCs w:val="28"/>
                <w:lang w:eastAsia="zh-CN"/>
              </w:rPr>
              <w:t>，</w:t>
            </w:r>
            <w:r>
              <w:rPr>
                <w:rFonts w:hint="eastAsia" w:ascii="仿宋_GB2312" w:hAnsi="Times New Roman" w:eastAsia="仿宋_GB2312" w:cs="Times New Roman"/>
                <w:kern w:val="0"/>
                <w:sz w:val="28"/>
                <w:szCs w:val="28"/>
              </w:rPr>
              <w:t>党委学生工作部门会同团委等相关部门加强对学生会工作员的监督考核，校学生会考核领导小组严格按照《杭州师范大学学生会工作人员管理考评制度》，每两个月对学生会工作人员进行考核一次，主要负责人员每学年向学生代表和一定比例非校学生会干部的普通学生代表述职，接受广大同学评价。</w:t>
            </w:r>
          </w:p>
          <w:p>
            <w:pPr>
              <w:spacing w:line="440" w:lineRule="exact"/>
              <w:ind w:firstLine="562" w:firstLineChars="200"/>
              <w:rPr>
                <w:rFonts w:hint="eastAsia" w:ascii="仿宋_GB2312" w:hAnsi="Times New Roman" w:eastAsia="仿宋_GB2312" w:cs="Times New Roman"/>
                <w:b/>
                <w:bCs/>
                <w:kern w:val="0"/>
                <w:sz w:val="28"/>
                <w:szCs w:val="28"/>
                <w:lang w:val="en-US" w:eastAsia="zh-CN"/>
              </w:rPr>
            </w:pPr>
            <w:r>
              <w:rPr>
                <w:rFonts w:hint="eastAsia" w:ascii="仿宋_GB2312" w:hAnsi="Times New Roman" w:eastAsia="仿宋_GB2312" w:cs="Times New Roman"/>
                <w:b/>
                <w:bCs/>
                <w:kern w:val="0"/>
                <w:sz w:val="28"/>
                <w:szCs w:val="28"/>
                <w:lang w:val="en-US" w:eastAsia="zh-CN"/>
              </w:rPr>
              <w:t>二、关于提高校学生会管理规范性的举措</w:t>
            </w:r>
          </w:p>
          <w:p>
            <w:pPr>
              <w:spacing w:line="440" w:lineRule="exact"/>
              <w:ind w:firstLine="560" w:firstLineChars="200"/>
              <w:rPr>
                <w:rFonts w:hint="eastAsia"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lang w:val="en-US" w:eastAsia="zh-CN"/>
              </w:rPr>
              <w:t>1.</w:t>
            </w:r>
            <w:r>
              <w:rPr>
                <w:rFonts w:hint="eastAsia" w:ascii="仿宋_GB2312" w:hAnsi="Times New Roman" w:eastAsia="仿宋_GB2312" w:cs="Times New Roman"/>
                <w:kern w:val="0"/>
                <w:sz w:val="28"/>
                <w:szCs w:val="28"/>
              </w:rPr>
              <w:t>党委学生工作部门会同团委等相关部门加强对校学生会的工作指导，继续完善学生会规章制度、工作规划和工作人员遴选等重要事项，严格遵照相关制度开展工作。</w:t>
            </w:r>
          </w:p>
          <w:p>
            <w:pPr>
              <w:spacing w:line="440" w:lineRule="exact"/>
              <w:ind w:firstLine="560" w:firstLineChars="200"/>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lang w:val="en-US" w:eastAsia="zh-CN"/>
              </w:rPr>
              <w:t>2.</w:t>
            </w:r>
            <w:r>
              <w:rPr>
                <w:rFonts w:hint="eastAsia" w:ascii="仿宋_GB2312" w:hAnsi="Times New Roman" w:eastAsia="仿宋_GB2312" w:cs="Times New Roman"/>
                <w:kern w:val="0"/>
                <w:sz w:val="28"/>
                <w:szCs w:val="28"/>
              </w:rPr>
              <w:t>定期召开全委会、主席团例会、部门例会等会议，阶段性总结学生会相关工作，全面检讨并改进工作缺失，同时针对下一阶段的工作，进行合理安排。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0" w:hRule="atLeast"/>
        </w:trPr>
        <w:tc>
          <w:tcPr>
            <w:tcW w:w="251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Calibri" w:eastAsia="仿宋_GB2312" w:cs="Times New Roman"/>
                <w:kern w:val="0"/>
                <w:sz w:val="28"/>
                <w:szCs w:val="28"/>
              </w:rPr>
            </w:pPr>
            <w:r>
              <w:rPr>
                <w:rFonts w:hint="eastAsia" w:ascii="仿宋_GB2312" w:hAnsi="Times New Roman" w:eastAsia="仿宋_GB2312" w:cs="Times New Roman"/>
                <w:kern w:val="0"/>
                <w:sz w:val="28"/>
                <w:szCs w:val="28"/>
              </w:rPr>
              <w:t>学生会组织意见</w:t>
            </w:r>
          </w:p>
        </w:tc>
        <w:tc>
          <w:tcPr>
            <w:tcW w:w="11594" w:type="dxa"/>
            <w:gridSpan w:val="3"/>
            <w:tcBorders>
              <w:top w:val="single" w:color="auto" w:sz="4" w:space="0"/>
              <w:left w:val="nil"/>
              <w:bottom w:val="single" w:color="auto" w:sz="4" w:space="0"/>
              <w:right w:val="single" w:color="auto" w:sz="4" w:space="0"/>
            </w:tcBorders>
            <w:vAlign w:val="center"/>
          </w:tcPr>
          <w:p>
            <w:pPr>
              <w:spacing w:line="56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对评估意见是否认可：</w:t>
            </w:r>
          </w:p>
          <w:p>
            <w:pPr>
              <w:spacing w:line="560" w:lineRule="exact"/>
              <w:rPr>
                <w:rFonts w:hint="eastAsia" w:ascii="仿宋_GB2312" w:hAnsi="Times New Roman" w:eastAsia="仿宋_GB2312" w:cs="Times New Roman"/>
                <w:kern w:val="0"/>
                <w:sz w:val="28"/>
                <w:szCs w:val="28"/>
              </w:rPr>
            </w:pPr>
            <w:r>
              <w:rPr>
                <w:rFonts w:hint="eastAsia" w:ascii="宋体" w:hAnsi="宋体" w:eastAsia="宋体" w:cs="宋体"/>
                <w:b w:val="0"/>
                <w:bCs w:val="0"/>
                <w:kern w:val="0"/>
                <w:sz w:val="28"/>
                <w:szCs w:val="28"/>
                <w:lang w:eastAsia="zh-CN"/>
              </w:rPr>
              <w:t>☑</w:t>
            </w:r>
            <w:r>
              <w:rPr>
                <w:rFonts w:hint="eastAsia" w:ascii="仿宋_GB2312" w:hAnsi="Times New Roman" w:eastAsia="仿宋_GB2312" w:cs="Times New Roman"/>
                <w:b w:val="0"/>
                <w:bCs w:val="0"/>
                <w:kern w:val="0"/>
                <w:sz w:val="28"/>
                <w:szCs w:val="28"/>
              </w:rPr>
              <w:t xml:space="preserve"> 认</w:t>
            </w:r>
            <w:r>
              <w:rPr>
                <w:rFonts w:hint="eastAsia" w:ascii="仿宋_GB2312" w:hAnsi="Times New Roman" w:eastAsia="仿宋_GB2312" w:cs="Times New Roman"/>
                <w:kern w:val="0"/>
                <w:sz w:val="28"/>
                <w:szCs w:val="28"/>
              </w:rPr>
              <w:t xml:space="preserve">可        □不认可        </w:t>
            </w:r>
            <w:bookmarkStart w:id="1" w:name="_GoBack"/>
            <w:bookmarkEnd w:id="1"/>
            <w:r>
              <w:rPr>
                <w:rFonts w:hint="eastAsia" w:ascii="仿宋_GB2312" w:hAnsi="Times New Roman" w:eastAsia="仿宋_GB2312" w:cs="Times New Roman"/>
                <w:kern w:val="0"/>
                <w:sz w:val="28"/>
                <w:szCs w:val="28"/>
              </w:rPr>
              <w:t xml:space="preserve">                        </w:t>
            </w:r>
          </w:p>
          <w:p>
            <w:pPr>
              <w:spacing w:line="56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lang w:val="en-US" w:eastAsia="zh-CN"/>
              </w:rPr>
              <w:t xml:space="preserve">                                                   </w:t>
            </w:r>
            <w:r>
              <w:rPr>
                <w:rFonts w:hint="eastAsia" w:ascii="仿宋_GB2312" w:hAnsi="Times New Roman" w:eastAsia="仿宋_GB2312" w:cs="Times New Roman"/>
                <w:kern w:val="0"/>
                <w:sz w:val="28"/>
                <w:szCs w:val="28"/>
              </w:rPr>
              <w:t>盖章：</w:t>
            </w:r>
          </w:p>
          <w:p>
            <w:pPr>
              <w:spacing w:line="56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 xml:space="preserve">                                                             </w:t>
            </w:r>
            <w:r>
              <w:rPr>
                <w:rFonts w:hint="eastAsia" w:ascii="仿宋_GB2312" w:hAnsi="Times New Roman" w:eastAsia="仿宋_GB2312" w:cs="Times New Roman"/>
                <w:kern w:val="0"/>
                <w:sz w:val="28"/>
                <w:szCs w:val="28"/>
                <w:lang w:val="en-US" w:eastAsia="zh-CN"/>
              </w:rPr>
              <w:t>2020</w:t>
            </w:r>
            <w:r>
              <w:rPr>
                <w:rFonts w:hint="eastAsia" w:ascii="仿宋_GB2312" w:hAnsi="Times New Roman" w:eastAsia="仿宋_GB2312" w:cs="Times New Roman"/>
                <w:kern w:val="0"/>
                <w:sz w:val="28"/>
                <w:szCs w:val="28"/>
              </w:rPr>
              <w:t>年</w:t>
            </w:r>
            <w:r>
              <w:rPr>
                <w:rFonts w:hint="eastAsia" w:ascii="仿宋_GB2312" w:hAnsi="Times New Roman" w:eastAsia="仿宋_GB2312" w:cs="Times New Roman"/>
                <w:kern w:val="0"/>
                <w:sz w:val="28"/>
                <w:szCs w:val="28"/>
                <w:lang w:val="en-US" w:eastAsia="zh-CN"/>
              </w:rPr>
              <w:t>11</w:t>
            </w:r>
            <w:r>
              <w:rPr>
                <w:rFonts w:hint="eastAsia" w:ascii="仿宋_GB2312" w:hAnsi="Times New Roman" w:eastAsia="仿宋_GB2312" w:cs="Times New Roman"/>
                <w:kern w:val="0"/>
                <w:sz w:val="28"/>
                <w:szCs w:val="28"/>
              </w:rPr>
              <w:t>月</w:t>
            </w:r>
            <w:r>
              <w:rPr>
                <w:rFonts w:hint="eastAsia" w:ascii="仿宋_GB2312" w:hAnsi="Times New Roman" w:eastAsia="仿宋_GB2312" w:cs="Times New Roman"/>
                <w:kern w:val="0"/>
                <w:sz w:val="28"/>
                <w:szCs w:val="28"/>
                <w:lang w:val="en-US" w:eastAsia="zh-CN"/>
              </w:rPr>
              <w:t>12</w:t>
            </w:r>
            <w:r>
              <w:rPr>
                <w:rFonts w:hint="eastAsia" w:ascii="仿宋_GB2312" w:hAnsi="Times New Roman" w:eastAsia="仿宋_GB2312" w:cs="Times New Roman"/>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5" w:hRule="atLeast"/>
        </w:trPr>
        <w:tc>
          <w:tcPr>
            <w:tcW w:w="251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高校团委</w:t>
            </w:r>
          </w:p>
          <w:p>
            <w:pPr>
              <w:spacing w:line="56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意见</w:t>
            </w:r>
          </w:p>
        </w:tc>
        <w:tc>
          <w:tcPr>
            <w:tcW w:w="11594" w:type="dxa"/>
            <w:gridSpan w:val="3"/>
            <w:tcBorders>
              <w:top w:val="single" w:color="auto" w:sz="4" w:space="0"/>
              <w:left w:val="nil"/>
              <w:bottom w:val="single" w:color="auto" w:sz="4" w:space="0"/>
              <w:right w:val="single" w:color="auto" w:sz="4" w:space="0"/>
            </w:tcBorders>
            <w:vAlign w:val="center"/>
          </w:tcPr>
          <w:p>
            <w:pPr>
              <w:spacing w:line="56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对评估意见是否认可：</w:t>
            </w:r>
          </w:p>
          <w:p>
            <w:pPr>
              <w:spacing w:line="560" w:lineRule="exact"/>
              <w:rPr>
                <w:rFonts w:hint="eastAsia" w:ascii="仿宋_GB2312" w:hAnsi="Times New Roman" w:eastAsia="仿宋_GB2312" w:cs="Times New Roman"/>
                <w:kern w:val="0"/>
                <w:sz w:val="28"/>
                <w:szCs w:val="28"/>
              </w:rPr>
            </w:pPr>
            <w:r>
              <w:rPr>
                <w:rFonts w:hint="eastAsia" w:ascii="宋体" w:hAnsi="宋体" w:eastAsia="宋体" w:cs="宋体"/>
                <w:b w:val="0"/>
                <w:bCs w:val="0"/>
                <w:kern w:val="0"/>
                <w:sz w:val="28"/>
                <w:szCs w:val="28"/>
                <w:lang w:eastAsia="zh-CN"/>
              </w:rPr>
              <w:t>☑</w:t>
            </w:r>
            <w:r>
              <w:rPr>
                <w:rFonts w:hint="eastAsia" w:ascii="仿宋_GB2312" w:hAnsi="Times New Roman" w:eastAsia="仿宋_GB2312" w:cs="Times New Roman"/>
                <w:b w:val="0"/>
                <w:bCs w:val="0"/>
                <w:kern w:val="0"/>
                <w:sz w:val="28"/>
                <w:szCs w:val="28"/>
              </w:rPr>
              <w:t xml:space="preserve"> </w:t>
            </w:r>
            <w:r>
              <w:rPr>
                <w:rFonts w:hint="eastAsia" w:ascii="仿宋_GB2312" w:hAnsi="Times New Roman" w:eastAsia="仿宋_GB2312" w:cs="Times New Roman"/>
                <w:kern w:val="0"/>
                <w:sz w:val="28"/>
                <w:szCs w:val="28"/>
              </w:rPr>
              <w:t xml:space="preserve">认可        □不认可                                   </w:t>
            </w:r>
          </w:p>
          <w:p>
            <w:pPr>
              <w:spacing w:line="56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lang w:val="en-US" w:eastAsia="zh-CN"/>
              </w:rPr>
              <w:t xml:space="preserve">                                                   </w:t>
            </w:r>
            <w:r>
              <w:rPr>
                <w:rFonts w:hint="eastAsia" w:ascii="仿宋_GB2312" w:hAnsi="Times New Roman" w:eastAsia="仿宋_GB2312" w:cs="Times New Roman"/>
                <w:kern w:val="0"/>
                <w:sz w:val="28"/>
                <w:szCs w:val="28"/>
              </w:rPr>
              <w:t>盖章：</w:t>
            </w:r>
          </w:p>
          <w:p>
            <w:pPr>
              <w:spacing w:line="56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 xml:space="preserve">                                                             </w:t>
            </w:r>
            <w:r>
              <w:rPr>
                <w:rFonts w:hint="eastAsia" w:ascii="仿宋_GB2312" w:hAnsi="Times New Roman" w:eastAsia="仿宋_GB2312" w:cs="Times New Roman"/>
                <w:kern w:val="0"/>
                <w:sz w:val="28"/>
                <w:szCs w:val="28"/>
                <w:lang w:val="en-US" w:eastAsia="zh-CN"/>
              </w:rPr>
              <w:t>2020</w:t>
            </w:r>
            <w:r>
              <w:rPr>
                <w:rFonts w:hint="eastAsia" w:ascii="仿宋_GB2312" w:hAnsi="Times New Roman" w:eastAsia="仿宋_GB2312" w:cs="Times New Roman"/>
                <w:kern w:val="0"/>
                <w:sz w:val="28"/>
                <w:szCs w:val="28"/>
              </w:rPr>
              <w:t>年</w:t>
            </w:r>
            <w:r>
              <w:rPr>
                <w:rFonts w:hint="eastAsia" w:ascii="仿宋_GB2312" w:hAnsi="Times New Roman" w:eastAsia="仿宋_GB2312" w:cs="Times New Roman"/>
                <w:kern w:val="0"/>
                <w:sz w:val="28"/>
                <w:szCs w:val="28"/>
                <w:lang w:val="en-US" w:eastAsia="zh-CN"/>
              </w:rPr>
              <w:t>11</w:t>
            </w:r>
            <w:r>
              <w:rPr>
                <w:rFonts w:hint="eastAsia" w:ascii="仿宋_GB2312" w:hAnsi="Times New Roman" w:eastAsia="仿宋_GB2312" w:cs="Times New Roman"/>
                <w:kern w:val="0"/>
                <w:sz w:val="28"/>
                <w:szCs w:val="28"/>
              </w:rPr>
              <w:t>月</w:t>
            </w:r>
            <w:r>
              <w:rPr>
                <w:rFonts w:hint="eastAsia" w:ascii="仿宋_GB2312" w:hAnsi="Times New Roman" w:eastAsia="仿宋_GB2312" w:cs="Times New Roman"/>
                <w:kern w:val="0"/>
                <w:sz w:val="28"/>
                <w:szCs w:val="28"/>
                <w:lang w:val="en-US" w:eastAsia="zh-CN"/>
              </w:rPr>
              <w:t>12</w:t>
            </w:r>
            <w:r>
              <w:rPr>
                <w:rFonts w:hint="eastAsia" w:ascii="仿宋_GB2312" w:hAnsi="Times New Roman" w:eastAsia="仿宋_GB2312" w:cs="Times New Roman"/>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0" w:hRule="atLeast"/>
        </w:trPr>
        <w:tc>
          <w:tcPr>
            <w:tcW w:w="251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评估结论</w:t>
            </w:r>
          </w:p>
        </w:tc>
        <w:tc>
          <w:tcPr>
            <w:tcW w:w="11594" w:type="dxa"/>
            <w:gridSpan w:val="3"/>
            <w:tcBorders>
              <w:top w:val="single" w:color="auto" w:sz="4" w:space="0"/>
              <w:left w:val="nil"/>
              <w:bottom w:val="single" w:color="auto" w:sz="4" w:space="0"/>
              <w:right w:val="single" w:color="auto" w:sz="4" w:space="0"/>
            </w:tcBorders>
            <w:vAlign w:val="center"/>
          </w:tcPr>
          <w:p>
            <w:pPr>
              <w:spacing w:line="560" w:lineRule="exact"/>
              <w:rPr>
                <w:rFonts w:hint="eastAsia" w:ascii="仿宋_GB2312" w:hAnsi="Times New Roman" w:eastAsia="仿宋_GB2312" w:cs="Times New Roman"/>
                <w:kern w:val="0"/>
                <w:sz w:val="28"/>
                <w:szCs w:val="28"/>
              </w:rPr>
            </w:pPr>
          </w:p>
          <w:p>
            <w:pPr>
              <w:spacing w:line="560" w:lineRule="exact"/>
              <w:rPr>
                <w:rFonts w:hint="eastAsia"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sym w:font="Wingdings 2" w:char="00A3"/>
            </w:r>
            <w:r>
              <w:rPr>
                <w:rFonts w:hint="eastAsia" w:ascii="仿宋_GB2312" w:hAnsi="Times New Roman" w:eastAsia="仿宋_GB2312" w:cs="Times New Roman"/>
                <w:kern w:val="0"/>
                <w:sz w:val="28"/>
                <w:szCs w:val="28"/>
              </w:rPr>
              <w:t xml:space="preserve"> 通过        □未通过                        </w:t>
            </w:r>
          </w:p>
          <w:p>
            <w:pPr>
              <w:spacing w:line="560" w:lineRule="exact"/>
              <w:ind w:firstLine="7000" w:firstLineChars="2500"/>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 xml:space="preserve"> 工作组负责人签字：</w:t>
            </w:r>
          </w:p>
          <w:p>
            <w:pPr>
              <w:spacing w:line="560" w:lineRule="exact"/>
              <w:rPr>
                <w:rFonts w:ascii="仿宋_GB2312" w:hAnsi="Times New Roman" w:eastAsia="仿宋_GB2312" w:cs="Times New Roman"/>
                <w:kern w:val="0"/>
                <w:sz w:val="28"/>
                <w:szCs w:val="28"/>
              </w:rPr>
            </w:pPr>
            <w:r>
              <w:rPr>
                <w:rFonts w:hint="eastAsia" w:ascii="仿宋_GB2312" w:hAnsi="Times New Roman" w:eastAsia="仿宋_GB2312" w:cs="Times New Roman"/>
                <w:kern w:val="0"/>
                <w:sz w:val="28"/>
                <w:szCs w:val="28"/>
              </w:rPr>
              <w:t xml:space="preserve">                                                                年  月  日</w:t>
            </w:r>
          </w:p>
        </w:tc>
      </w:tr>
    </w:tbl>
    <w:p/>
    <w:sectPr>
      <w:pgSz w:w="16838" w:h="11906" w:orient="landscape"/>
      <w:pgMar w:top="1418" w:right="1440" w:bottom="141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BA"/>
    <w:rsid w:val="000E6724"/>
    <w:rsid w:val="003778BA"/>
    <w:rsid w:val="004B49AE"/>
    <w:rsid w:val="005B2F95"/>
    <w:rsid w:val="006C678F"/>
    <w:rsid w:val="008C4907"/>
    <w:rsid w:val="00BA6630"/>
    <w:rsid w:val="00D25CFB"/>
    <w:rsid w:val="00E31D0F"/>
    <w:rsid w:val="04921551"/>
    <w:rsid w:val="11FD6142"/>
    <w:rsid w:val="19CA678E"/>
    <w:rsid w:val="30D05F29"/>
    <w:rsid w:val="3EE86A23"/>
    <w:rsid w:val="451A6DF8"/>
    <w:rsid w:val="574B0712"/>
    <w:rsid w:val="65594702"/>
    <w:rsid w:val="7F005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semiHidden/>
    <w:unhideWhenUsed/>
    <w:uiPriority w:val="99"/>
    <w:rPr>
      <w:color w:val="0000FF"/>
      <w:u w:val="single"/>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D0B276-66D5-46CD-9ACD-0D90AE415DB0}">
  <ds:schemaRefs/>
</ds:datastoreItem>
</file>

<file path=docProps/app.xml><?xml version="1.0" encoding="utf-8"?>
<Properties xmlns="http://schemas.openxmlformats.org/officeDocument/2006/extended-properties" xmlns:vt="http://schemas.openxmlformats.org/officeDocument/2006/docPropsVTypes">
  <Template>Normal</Template>
  <Pages>5</Pages>
  <Words>353</Words>
  <Characters>2013</Characters>
  <Lines>16</Lines>
  <Paragraphs>4</Paragraphs>
  <TotalTime>0</TotalTime>
  <ScaleCrop>false</ScaleCrop>
  <LinksUpToDate>false</LinksUpToDate>
  <CharactersWithSpaces>2362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2020-10-30T00:48:00Z</dcterms:created>
  <dc:creator>匿名用户</dc:creator>
  <cp:lastModifiedBy>曹永勇</cp:lastModifiedBy>
  <dcterms:modified xsi:type="dcterms:W3CDTF">2020-11-13T04:42:36Z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