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2" w:rightChars="-44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bCs/>
          <w:spacing w:val="2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20"/>
          <w:sz w:val="44"/>
          <w:szCs w:val="44"/>
        </w:rPr>
        <w:t>区、县（市）团委及部分基层团组织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bCs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20"/>
          <w:sz w:val="44"/>
          <w:szCs w:val="44"/>
        </w:rPr>
        <w:t>书记助理推荐表</w:t>
      </w:r>
    </w:p>
    <w:bookmarkEnd w:id="0"/>
    <w:tbl>
      <w:tblPr>
        <w:tblStyle w:val="3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23"/>
        <w:gridCol w:w="1467"/>
        <w:gridCol w:w="851"/>
        <w:gridCol w:w="922"/>
        <w:gridCol w:w="1346"/>
        <w:gridCol w:w="1307"/>
        <w:gridCol w:w="6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0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2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6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3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（近期免冠彩色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0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65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3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0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（写到县级）</w:t>
            </w:r>
          </w:p>
        </w:tc>
        <w:tc>
          <w:tcPr>
            <w:tcW w:w="265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3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50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所在学校院（系）</w:t>
            </w:r>
          </w:p>
        </w:tc>
        <w:tc>
          <w:tcPr>
            <w:tcW w:w="5899" w:type="dxa"/>
            <w:gridSpan w:val="6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3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0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年级专业</w:t>
            </w:r>
          </w:p>
        </w:tc>
        <w:tc>
          <w:tcPr>
            <w:tcW w:w="3240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231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0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现任职务</w:t>
            </w:r>
          </w:p>
        </w:tc>
        <w:tc>
          <w:tcPr>
            <w:tcW w:w="3240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特长</w:t>
            </w:r>
          </w:p>
        </w:tc>
        <w:tc>
          <w:tcPr>
            <w:tcW w:w="231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0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岗位意向</w:t>
            </w:r>
          </w:p>
        </w:tc>
        <w:tc>
          <w:tcPr>
            <w:tcW w:w="3240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联系手机</w:t>
            </w:r>
          </w:p>
        </w:tc>
        <w:tc>
          <w:tcPr>
            <w:tcW w:w="2319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6" w:hRule="atLeast"/>
          <w:jc w:val="center"/>
        </w:trPr>
        <w:tc>
          <w:tcPr>
            <w:tcW w:w="150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大学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期间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实践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经历</w:t>
            </w:r>
          </w:p>
        </w:tc>
        <w:tc>
          <w:tcPr>
            <w:tcW w:w="8212" w:type="dxa"/>
            <w:gridSpan w:val="7"/>
            <w:noWrap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（包括团委、学生会、社区、社会上兼职实习等各类实践经历。）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例如：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2018.05—2019.05  浙江工商大学经贸学院学生会主席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720" w:type="dxa"/>
            <w:gridSpan w:val="9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所获荣誉（大学期间）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3563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荣誉名称</w:t>
            </w:r>
          </w:p>
        </w:tc>
        <w:tc>
          <w:tcPr>
            <w:tcW w:w="497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7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7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7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7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7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7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7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7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自荐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材料</w:t>
            </w:r>
          </w:p>
        </w:tc>
        <w:tc>
          <w:tcPr>
            <w:tcW w:w="8535" w:type="dxa"/>
            <w:gridSpan w:val="8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（请另附页，字数不超过1000字。）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院（系）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党组织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  见</w:t>
            </w:r>
          </w:p>
        </w:tc>
        <w:tc>
          <w:tcPr>
            <w:tcW w:w="8535" w:type="dxa"/>
            <w:gridSpan w:val="8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盖章</w:t>
            </w:r>
          </w:p>
          <w:p>
            <w:pPr>
              <w:spacing w:line="44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18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校团委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  见</w:t>
            </w:r>
          </w:p>
        </w:tc>
        <w:tc>
          <w:tcPr>
            <w:tcW w:w="8535" w:type="dxa"/>
            <w:gridSpan w:val="8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7140" w:firstLineChars="25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盖章</w:t>
            </w:r>
          </w:p>
          <w:p>
            <w:pPr>
              <w:spacing w:line="44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4BAB"/>
    <w:rsid w:val="41B1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2019-09-05T02:49:00Z</dcterms:created>
  <dc:creator>flyyujing163com</dc:creator>
  <cp:lastModifiedBy>flyyujing163com</cp:lastModifiedBy>
  <dcterms:modified xsi:type="dcterms:W3CDTF">2019-09-05T02:49:55Z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