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7F" w:rsidRPr="000E0FFC" w:rsidRDefault="0062357F" w:rsidP="0062357F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</w:t>
      </w:r>
      <w:r w:rsidR="00F138AD">
        <w:rPr>
          <w:rFonts w:ascii="华文新魏" w:eastAsia="华文新魏" w:hint="eastAsia"/>
          <w:b/>
          <w:sz w:val="32"/>
          <w:szCs w:val="32"/>
        </w:rPr>
        <w:t>7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 w:rsidRPr="0007289D">
        <w:rPr>
          <w:rFonts w:hint="eastAsia"/>
          <w:bCs/>
          <w:kern w:val="0"/>
          <w:sz w:val="28"/>
          <w:szCs w:val="28"/>
        </w:rPr>
        <w:t>生物化学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62357F" w:rsidRDefault="0062357F" w:rsidP="0062357F">
      <w:pPr>
        <w:spacing w:line="160" w:lineRule="exact"/>
      </w:pPr>
    </w:p>
    <w:tbl>
      <w:tblPr>
        <w:tblStyle w:val="a3"/>
        <w:tblW w:w="9873" w:type="dxa"/>
        <w:tblLook w:val="01E0"/>
      </w:tblPr>
      <w:tblGrid>
        <w:gridCol w:w="1788"/>
        <w:gridCol w:w="8085"/>
      </w:tblGrid>
      <w:tr w:rsidR="0062357F" w:rsidTr="001E0409">
        <w:trPr>
          <w:trHeight w:val="851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《普通生物化学》（第</w:t>
            </w:r>
            <w:r w:rsidRPr="000D731C">
              <w:rPr>
                <w:szCs w:val="21"/>
              </w:rPr>
              <w:t>4</w:t>
            </w:r>
            <w:r w:rsidRPr="000D731C">
              <w:rPr>
                <w:rFonts w:hAnsi="宋体"/>
                <w:szCs w:val="21"/>
              </w:rPr>
              <w:t>版）</w:t>
            </w:r>
            <w:r w:rsidRPr="000D731C">
              <w:rPr>
                <w:szCs w:val="21"/>
              </w:rPr>
              <w:t xml:space="preserve"> </w:t>
            </w:r>
            <w:r w:rsidRPr="000D731C">
              <w:rPr>
                <w:rFonts w:hAnsi="宋体"/>
                <w:szCs w:val="21"/>
              </w:rPr>
              <w:t>郑集，陈钧辉编著</w:t>
            </w:r>
            <w:r w:rsidRPr="000D731C">
              <w:rPr>
                <w:szCs w:val="21"/>
              </w:rPr>
              <w:t xml:space="preserve"> </w:t>
            </w:r>
            <w:r w:rsidRPr="000D731C">
              <w:rPr>
                <w:rFonts w:hAnsi="宋体"/>
                <w:szCs w:val="21"/>
              </w:rPr>
              <w:t>高教出版社</w:t>
            </w:r>
          </w:p>
        </w:tc>
      </w:tr>
      <w:tr w:rsidR="0062357F" w:rsidTr="001E0409">
        <w:trPr>
          <w:trHeight w:val="2835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教材各章节。</w:t>
            </w:r>
          </w:p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重点：蛋白质结构和功能、核酸结构和功能、酶的结构和功能、酶促反应动力学、糖代谢、脂肪代谢、氨基酸的分解代谢、核苷酸的分解和合成代谢、生物氧化、</w:t>
            </w:r>
            <w:r w:rsidRPr="000D731C">
              <w:rPr>
                <w:szCs w:val="21"/>
              </w:rPr>
              <w:t>DNA</w:t>
            </w:r>
            <w:r w:rsidRPr="000D731C">
              <w:rPr>
                <w:rFonts w:hAnsi="宋体"/>
                <w:szCs w:val="21"/>
              </w:rPr>
              <w:t>的复制、</w:t>
            </w:r>
            <w:r w:rsidRPr="000D731C">
              <w:rPr>
                <w:szCs w:val="21"/>
              </w:rPr>
              <w:t>RNA</w:t>
            </w:r>
            <w:r w:rsidRPr="000D731C">
              <w:rPr>
                <w:rFonts w:hAnsi="宋体"/>
                <w:szCs w:val="21"/>
              </w:rPr>
              <w:t>转录、蛋白质生物合成、基因表达的调控。</w:t>
            </w:r>
          </w:p>
        </w:tc>
      </w:tr>
      <w:tr w:rsidR="0062357F" w:rsidTr="001E0409">
        <w:trPr>
          <w:trHeight w:val="1588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名词解释、问答题、计算及实验题等</w:t>
            </w:r>
          </w:p>
        </w:tc>
      </w:tr>
      <w:tr w:rsidR="0062357F" w:rsidTr="001E0409">
        <w:trPr>
          <w:trHeight w:val="1588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szCs w:val="21"/>
              </w:rPr>
              <w:t xml:space="preserve">30% </w:t>
            </w:r>
            <w:r w:rsidRPr="000D731C">
              <w:rPr>
                <w:rFonts w:hAnsi="宋体"/>
                <w:szCs w:val="21"/>
              </w:rPr>
              <w:t>较难，</w:t>
            </w:r>
            <w:r w:rsidRPr="000D731C">
              <w:rPr>
                <w:szCs w:val="21"/>
              </w:rPr>
              <w:t>70%</w:t>
            </w:r>
            <w:r w:rsidRPr="000D731C">
              <w:rPr>
                <w:rFonts w:hAnsi="宋体"/>
                <w:szCs w:val="21"/>
              </w:rPr>
              <w:t>较易</w:t>
            </w:r>
          </w:p>
        </w:tc>
      </w:tr>
      <w:tr w:rsidR="0062357F" w:rsidTr="001E0409">
        <w:trPr>
          <w:trHeight w:val="1588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主观题</w:t>
            </w:r>
            <w:r w:rsidRPr="000D731C">
              <w:rPr>
                <w:szCs w:val="21"/>
              </w:rPr>
              <w:t>50%</w:t>
            </w:r>
            <w:r w:rsidRPr="000D731C">
              <w:rPr>
                <w:rFonts w:hAnsi="宋体"/>
                <w:szCs w:val="21"/>
              </w:rPr>
              <w:t>、客观题</w:t>
            </w:r>
            <w:r w:rsidRPr="000D731C">
              <w:rPr>
                <w:szCs w:val="21"/>
              </w:rPr>
              <w:t>30%</w:t>
            </w:r>
            <w:r w:rsidRPr="000D731C">
              <w:rPr>
                <w:rFonts w:hAnsi="宋体"/>
                <w:szCs w:val="21"/>
              </w:rPr>
              <w:t>、综合题</w:t>
            </w:r>
            <w:r w:rsidRPr="000D731C">
              <w:rPr>
                <w:szCs w:val="21"/>
              </w:rPr>
              <w:t>20%</w:t>
            </w:r>
          </w:p>
        </w:tc>
      </w:tr>
      <w:tr w:rsidR="0062357F" w:rsidTr="001E0409">
        <w:trPr>
          <w:trHeight w:val="1588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名词解释</w:t>
            </w:r>
            <w:r w:rsidRPr="000D731C">
              <w:rPr>
                <w:szCs w:val="21"/>
              </w:rPr>
              <w:t>40-50</w:t>
            </w:r>
            <w:r w:rsidRPr="000D731C">
              <w:rPr>
                <w:rFonts w:hAnsi="宋体"/>
                <w:szCs w:val="21"/>
              </w:rPr>
              <w:t>分、问答题</w:t>
            </w:r>
            <w:r w:rsidRPr="000D731C">
              <w:rPr>
                <w:szCs w:val="21"/>
              </w:rPr>
              <w:t>70-80</w:t>
            </w:r>
            <w:r w:rsidRPr="000D731C">
              <w:rPr>
                <w:rFonts w:hAnsi="宋体"/>
                <w:szCs w:val="21"/>
              </w:rPr>
              <w:t>分、计算及实验题</w:t>
            </w:r>
            <w:r w:rsidRPr="000D731C">
              <w:rPr>
                <w:szCs w:val="21"/>
              </w:rPr>
              <w:t>20-30</w:t>
            </w:r>
            <w:r w:rsidRPr="000D731C">
              <w:rPr>
                <w:rFonts w:hAnsi="宋体"/>
                <w:szCs w:val="21"/>
              </w:rPr>
              <w:t>分</w:t>
            </w:r>
          </w:p>
        </w:tc>
      </w:tr>
      <w:tr w:rsidR="0062357F" w:rsidTr="001E0409">
        <w:trPr>
          <w:trHeight w:val="1588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62357F" w:rsidRPr="000D731C" w:rsidRDefault="0062357F" w:rsidP="001E0409">
            <w:pPr>
              <w:rPr>
                <w:szCs w:val="21"/>
              </w:rPr>
            </w:pPr>
            <w:r w:rsidRPr="000D731C">
              <w:rPr>
                <w:rFonts w:hAnsi="宋体"/>
                <w:szCs w:val="21"/>
              </w:rPr>
              <w:t>卷面标答中显示</w:t>
            </w:r>
          </w:p>
        </w:tc>
      </w:tr>
      <w:tr w:rsidR="0062357F" w:rsidTr="001E0409">
        <w:trPr>
          <w:trHeight w:val="1134"/>
        </w:trPr>
        <w:tc>
          <w:tcPr>
            <w:tcW w:w="1788" w:type="dxa"/>
            <w:vAlign w:val="center"/>
          </w:tcPr>
          <w:p w:rsidR="0062357F" w:rsidRDefault="0062357F" w:rsidP="001E0409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62357F" w:rsidRDefault="0062357F" w:rsidP="001E0409"/>
        </w:tc>
      </w:tr>
    </w:tbl>
    <w:p w:rsidR="0062357F" w:rsidRDefault="0062357F" w:rsidP="0062357F"/>
    <w:p w:rsidR="0062357F" w:rsidRPr="0007289D" w:rsidRDefault="0062357F" w:rsidP="0062357F">
      <w:pPr>
        <w:jc w:val="left"/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p w:rsidR="005537CF" w:rsidRPr="0062357F" w:rsidRDefault="005537CF"/>
    <w:sectPr w:rsidR="005537CF" w:rsidRPr="0062357F" w:rsidSect="0062357F">
      <w:headerReference w:type="default" r:id="rId6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96" w:rsidRDefault="00CB6F96" w:rsidP="00693272">
      <w:r>
        <w:separator/>
      </w:r>
    </w:p>
  </w:endnote>
  <w:endnote w:type="continuationSeparator" w:id="1">
    <w:p w:rsidR="00CB6F96" w:rsidRDefault="00CB6F96" w:rsidP="00693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96" w:rsidRDefault="00CB6F96" w:rsidP="00693272">
      <w:r>
        <w:separator/>
      </w:r>
    </w:p>
  </w:footnote>
  <w:footnote w:type="continuationSeparator" w:id="1">
    <w:p w:rsidR="00CB6F96" w:rsidRDefault="00CB6F96" w:rsidP="00693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51" w:rsidRDefault="00CB6F96" w:rsidP="005207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57F"/>
    <w:rsid w:val="005537CF"/>
    <w:rsid w:val="0062357F"/>
    <w:rsid w:val="00693272"/>
    <w:rsid w:val="00CB6F96"/>
    <w:rsid w:val="00F1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5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35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3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38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hznu-shenbo</dc:creator>
  <cp:lastModifiedBy>dell</cp:lastModifiedBy>
  <cp:revision>2</cp:revision>
  <dcterms:created xsi:type="dcterms:W3CDTF">2015-07-07T07:05:00Z</dcterms:created>
  <dcterms:modified xsi:type="dcterms:W3CDTF">2016-09-27T02:49:00Z</dcterms:modified>
</cp:coreProperties>
</file>