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6A" w:rsidRPr="000E0FFC" w:rsidRDefault="00532B6A" w:rsidP="00532B6A">
      <w:pPr>
        <w:jc w:val="center"/>
        <w:rPr>
          <w:rFonts w:ascii="华文新魏" w:eastAsia="华文新魏"/>
          <w:b/>
          <w:sz w:val="32"/>
          <w:szCs w:val="32"/>
        </w:rPr>
      </w:pPr>
      <w:r w:rsidRPr="000E0FFC">
        <w:rPr>
          <w:rFonts w:ascii="华文新魏" w:eastAsia="华文新魏" w:hint="eastAsia"/>
          <w:b/>
          <w:sz w:val="32"/>
          <w:szCs w:val="32"/>
        </w:rPr>
        <w:t>20</w:t>
      </w:r>
      <w:r>
        <w:rPr>
          <w:rFonts w:ascii="华文新魏" w:eastAsia="华文新魏" w:hint="eastAsia"/>
          <w:b/>
          <w:sz w:val="32"/>
          <w:szCs w:val="32"/>
        </w:rPr>
        <w:t>1</w:t>
      </w:r>
      <w:r w:rsidR="00F05CB0">
        <w:rPr>
          <w:rFonts w:ascii="华文新魏" w:eastAsia="华文新魏" w:hint="eastAsia"/>
          <w:b/>
          <w:sz w:val="32"/>
          <w:szCs w:val="32"/>
        </w:rPr>
        <w:t>6</w:t>
      </w:r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>入学考试科目《</w:t>
      </w:r>
      <w:r>
        <w:rPr>
          <w:rFonts w:ascii="华文新魏" w:eastAsia="华文新魏" w:hint="eastAsia"/>
          <w:b/>
          <w:sz w:val="32"/>
          <w:szCs w:val="32"/>
        </w:rPr>
        <w:t>高等代数</w:t>
      </w:r>
      <w:r w:rsidRPr="000E0FFC">
        <w:rPr>
          <w:rFonts w:ascii="华文新魏" w:eastAsia="华文新魏" w:hint="eastAsia"/>
          <w:b/>
          <w:sz w:val="32"/>
          <w:szCs w:val="32"/>
        </w:rPr>
        <w:t>》考试大纲</w:t>
      </w:r>
    </w:p>
    <w:p w:rsidR="00532B6A" w:rsidRDefault="00532B6A" w:rsidP="00532B6A">
      <w:pPr>
        <w:spacing w:line="160" w:lineRule="exac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532B6A" w:rsidTr="005F06FC">
        <w:trPr>
          <w:trHeight w:val="851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532B6A" w:rsidRDefault="00532B6A" w:rsidP="005F06FC">
            <w:r>
              <w:rPr>
                <w:rFonts w:hint="eastAsia"/>
              </w:rPr>
              <w:t>高等代数（张禾瑞，第四版）</w:t>
            </w:r>
          </w:p>
        </w:tc>
      </w:tr>
      <w:tr w:rsidR="00532B6A" w:rsidTr="005F06FC">
        <w:trPr>
          <w:trHeight w:val="2835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532B6A" w:rsidRPr="00985935" w:rsidRDefault="00532B6A" w:rsidP="005F06FC">
            <w:pPr>
              <w:rPr>
                <w:rFonts w:ascii="宋体" w:hAnsi="宋体"/>
              </w:rPr>
            </w:pPr>
            <w:r>
              <w:rPr>
                <w:rFonts w:hint="eastAsia"/>
              </w:rPr>
              <w:t>第二章、多项式</w:t>
            </w:r>
            <w:r w:rsidRPr="00985935">
              <w:rPr>
                <w:rFonts w:ascii="宋体" w:hAnsi="宋体" w:hint="eastAsia"/>
              </w:rPr>
              <w:t xml:space="preserve"> §2.1-§2.8</w:t>
            </w:r>
          </w:p>
          <w:p w:rsidR="00532B6A" w:rsidRPr="00985935" w:rsidRDefault="00532B6A" w:rsidP="005F06FC">
            <w:pPr>
              <w:rPr>
                <w:rFonts w:ascii="宋体" w:hAnsi="宋体"/>
              </w:rPr>
            </w:pPr>
            <w:r w:rsidRPr="00985935">
              <w:rPr>
                <w:rFonts w:ascii="宋体" w:hAnsi="宋体" w:hint="eastAsia"/>
              </w:rPr>
              <w:t>第三章、行列</w:t>
            </w:r>
            <w:bookmarkStart w:id="0" w:name="_GoBack"/>
            <w:bookmarkEnd w:id="0"/>
            <w:r w:rsidRPr="00985935">
              <w:rPr>
                <w:rFonts w:ascii="宋体" w:hAnsi="宋体" w:hint="eastAsia"/>
              </w:rPr>
              <w:t>式</w:t>
            </w:r>
          </w:p>
          <w:p w:rsidR="00532B6A" w:rsidRPr="00985935" w:rsidRDefault="00532B6A" w:rsidP="005F06FC">
            <w:pPr>
              <w:rPr>
                <w:rFonts w:ascii="宋体" w:hAnsi="宋体"/>
              </w:rPr>
            </w:pPr>
            <w:r w:rsidRPr="00985935">
              <w:rPr>
                <w:rFonts w:ascii="宋体" w:hAnsi="宋体" w:hint="eastAsia"/>
              </w:rPr>
              <w:t>第四章、线性方程组§4.1-§2.3</w:t>
            </w:r>
          </w:p>
          <w:p w:rsidR="00532B6A" w:rsidRPr="00985935" w:rsidRDefault="00532B6A" w:rsidP="005F06FC">
            <w:pPr>
              <w:rPr>
                <w:rFonts w:ascii="宋体" w:hAnsi="宋体"/>
              </w:rPr>
            </w:pPr>
            <w:r w:rsidRPr="00985935">
              <w:rPr>
                <w:rFonts w:ascii="宋体" w:hAnsi="宋体" w:hint="eastAsia"/>
              </w:rPr>
              <w:t>第五章、矩阵</w:t>
            </w:r>
          </w:p>
          <w:p w:rsidR="00532B6A" w:rsidRPr="00985935" w:rsidRDefault="00532B6A" w:rsidP="005F06FC">
            <w:pPr>
              <w:rPr>
                <w:rFonts w:ascii="宋体" w:hAnsi="宋体"/>
              </w:rPr>
            </w:pPr>
            <w:r w:rsidRPr="00985935">
              <w:rPr>
                <w:rFonts w:ascii="宋体" w:hAnsi="宋体" w:hint="eastAsia"/>
              </w:rPr>
              <w:t>第六章、向量空间</w:t>
            </w:r>
          </w:p>
          <w:p w:rsidR="00532B6A" w:rsidRPr="00985935" w:rsidRDefault="00532B6A" w:rsidP="005F06FC">
            <w:pPr>
              <w:rPr>
                <w:rFonts w:ascii="宋体" w:hAnsi="宋体"/>
              </w:rPr>
            </w:pPr>
            <w:r w:rsidRPr="00985935">
              <w:rPr>
                <w:rFonts w:ascii="宋体" w:hAnsi="宋体" w:hint="eastAsia"/>
              </w:rPr>
              <w:t>第七章、线性变换</w:t>
            </w:r>
          </w:p>
          <w:p w:rsidR="00532B6A" w:rsidRPr="00985935" w:rsidRDefault="00532B6A" w:rsidP="005F06FC">
            <w:pPr>
              <w:rPr>
                <w:rFonts w:ascii="宋体" w:hAnsi="宋体"/>
              </w:rPr>
            </w:pPr>
            <w:r w:rsidRPr="00985935">
              <w:rPr>
                <w:rFonts w:ascii="宋体" w:hAnsi="宋体" w:hint="eastAsia"/>
              </w:rPr>
              <w:t>第八章、欧氏空间§8.1-§8.4</w:t>
            </w:r>
          </w:p>
          <w:p w:rsidR="00532B6A" w:rsidRDefault="00532B6A" w:rsidP="005F06FC">
            <w:r w:rsidRPr="00985935">
              <w:rPr>
                <w:rFonts w:ascii="宋体" w:hAnsi="宋体" w:hint="eastAsia"/>
              </w:rPr>
              <w:t>第九章、二次型</w:t>
            </w:r>
          </w:p>
        </w:tc>
      </w:tr>
      <w:tr w:rsidR="00532B6A" w:rsidTr="005F06FC">
        <w:trPr>
          <w:trHeight w:val="1588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532B6A" w:rsidRDefault="00532B6A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行列式、矩阵（计算题）；</w:t>
            </w:r>
          </w:p>
          <w:p w:rsidR="00532B6A" w:rsidRDefault="00532B6A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线性方程组、二次型（讨论题）；</w:t>
            </w:r>
          </w:p>
          <w:p w:rsidR="00532B6A" w:rsidRDefault="00532B6A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其他（证明题）；</w:t>
            </w:r>
          </w:p>
          <w:p w:rsidR="00532B6A" w:rsidRDefault="00532B6A" w:rsidP="005F06FC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综合题</w:t>
            </w:r>
          </w:p>
        </w:tc>
      </w:tr>
      <w:tr w:rsidR="00532B6A" w:rsidTr="005F06FC">
        <w:trPr>
          <w:trHeight w:val="1588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532B6A" w:rsidRDefault="00532B6A" w:rsidP="005F06FC">
            <w:r>
              <w:rPr>
                <w:rFonts w:hint="eastAsia"/>
              </w:rPr>
              <w:t>第五、</w:t>
            </w:r>
            <w:proofErr w:type="gramStart"/>
            <w:r>
              <w:rPr>
                <w:rFonts w:hint="eastAsia"/>
              </w:rPr>
              <w:t>六、七、八章出稍难</w:t>
            </w:r>
            <w:proofErr w:type="gramEnd"/>
            <w:r>
              <w:rPr>
                <w:rFonts w:hint="eastAsia"/>
              </w:rPr>
              <w:t>一点的题；</w:t>
            </w:r>
          </w:p>
          <w:p w:rsidR="00532B6A" w:rsidRDefault="00532B6A" w:rsidP="005F06FC">
            <w:r>
              <w:rPr>
                <w:rFonts w:hint="eastAsia"/>
              </w:rPr>
              <w:t>第二、三、四、九</w:t>
            </w:r>
            <w:proofErr w:type="gramStart"/>
            <w:r>
              <w:rPr>
                <w:rFonts w:hint="eastAsia"/>
              </w:rPr>
              <w:t>章出稍容易</w:t>
            </w:r>
            <w:proofErr w:type="gramEnd"/>
            <w:r>
              <w:rPr>
                <w:rFonts w:hint="eastAsia"/>
              </w:rPr>
              <w:t>一点的题</w:t>
            </w:r>
          </w:p>
        </w:tc>
      </w:tr>
      <w:tr w:rsidR="00532B6A" w:rsidTr="005F06FC">
        <w:trPr>
          <w:trHeight w:val="1588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532B6A" w:rsidRDefault="00532B6A" w:rsidP="005F06FC">
            <w:r>
              <w:rPr>
                <w:rFonts w:hint="eastAsia"/>
              </w:rPr>
              <w:t>计算题、讨论题、证明题和综合题</w:t>
            </w:r>
          </w:p>
        </w:tc>
      </w:tr>
      <w:tr w:rsidR="00532B6A" w:rsidTr="005F06FC">
        <w:trPr>
          <w:trHeight w:val="1588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532B6A" w:rsidRDefault="00532B6A" w:rsidP="005F06FC">
            <w:r>
              <w:rPr>
                <w:rFonts w:hint="eastAsia"/>
              </w:rPr>
              <w:t>各章均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分左右，另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分综合题</w:t>
            </w:r>
          </w:p>
          <w:p w:rsidR="00532B6A" w:rsidRDefault="00532B6A" w:rsidP="005F06FC">
            <w:r>
              <w:rPr>
                <w:rFonts w:hint="eastAsia"/>
              </w:rPr>
              <w:t>计算题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分左右，讨论题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分左右，证明题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分左右，综合题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分左右</w:t>
            </w:r>
          </w:p>
        </w:tc>
      </w:tr>
      <w:tr w:rsidR="00532B6A" w:rsidTr="005F06FC">
        <w:trPr>
          <w:trHeight w:val="1588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532B6A" w:rsidRDefault="00532B6A" w:rsidP="005F06FC">
            <w:r>
              <w:rPr>
                <w:rFonts w:hint="eastAsia"/>
              </w:rPr>
              <w:t>按步骤计分</w:t>
            </w:r>
          </w:p>
        </w:tc>
      </w:tr>
      <w:tr w:rsidR="00532B6A" w:rsidTr="005F06FC">
        <w:trPr>
          <w:trHeight w:val="1134"/>
        </w:trPr>
        <w:tc>
          <w:tcPr>
            <w:tcW w:w="1788" w:type="dxa"/>
            <w:vAlign w:val="center"/>
          </w:tcPr>
          <w:p w:rsidR="00532B6A" w:rsidRDefault="00532B6A" w:rsidP="005F06FC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532B6A" w:rsidRDefault="00532B6A" w:rsidP="005F06FC"/>
        </w:tc>
      </w:tr>
    </w:tbl>
    <w:p w:rsidR="00D81515" w:rsidRPr="00532B6A" w:rsidRDefault="00532B6A" w:rsidP="00532B6A">
      <w:pPr>
        <w:jc w:val="left"/>
        <w:rPr>
          <w:szCs w:val="21"/>
        </w:rPr>
      </w:pPr>
      <w:r w:rsidRPr="005207F7">
        <w:rPr>
          <w:rFonts w:hint="eastAsia"/>
          <w:color w:val="FF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sectPr w:rsidR="00D81515" w:rsidRPr="00532B6A" w:rsidSect="00D8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2B" w:rsidRDefault="008D0A2B" w:rsidP="00F05CB0">
      <w:r>
        <w:separator/>
      </w:r>
    </w:p>
  </w:endnote>
  <w:endnote w:type="continuationSeparator" w:id="0">
    <w:p w:rsidR="008D0A2B" w:rsidRDefault="008D0A2B" w:rsidP="00F0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2B" w:rsidRDefault="008D0A2B" w:rsidP="00F05CB0">
      <w:r>
        <w:separator/>
      </w:r>
    </w:p>
  </w:footnote>
  <w:footnote w:type="continuationSeparator" w:id="0">
    <w:p w:rsidR="008D0A2B" w:rsidRDefault="008D0A2B" w:rsidP="00F0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1A62"/>
    <w:multiLevelType w:val="hybridMultilevel"/>
    <w:tmpl w:val="F9EC6478"/>
    <w:lvl w:ilvl="0" w:tplc="7D6E421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B6A"/>
    <w:rsid w:val="00532B6A"/>
    <w:rsid w:val="008D0A2B"/>
    <w:rsid w:val="00D81515"/>
    <w:rsid w:val="00F0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C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C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2</cp:revision>
  <dcterms:created xsi:type="dcterms:W3CDTF">2014-09-03T01:45:00Z</dcterms:created>
  <dcterms:modified xsi:type="dcterms:W3CDTF">2015-08-25T03:30:00Z</dcterms:modified>
</cp:coreProperties>
</file>