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81" w:rsidRPr="000E0FFC" w:rsidRDefault="00CB5181" w:rsidP="00CB5181">
      <w:pPr>
        <w:jc w:val="center"/>
        <w:rPr>
          <w:rFonts w:ascii="华文新魏" w:eastAsia="华文新魏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r w:rsidRPr="00E03F74">
        <w:rPr>
          <w:rFonts w:ascii="华文新魏" w:eastAsia="华文新魏" w:hAnsi="宋体" w:hint="eastAsia"/>
          <w:b/>
          <w:sz w:val="32"/>
          <w:szCs w:val="32"/>
        </w:rPr>
        <w:t>戏剧影视批评与创作</w:t>
      </w:r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CB5181" w:rsidRDefault="00CB5181" w:rsidP="00CB5181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8085"/>
      </w:tblGrid>
      <w:tr w:rsidR="00CB5181" w:rsidTr="007067F6">
        <w:trPr>
          <w:trHeight w:val="1567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Pr="001E5DB9" w:rsidRDefault="00EC40DA" w:rsidP="001E5DB9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1E5DB9">
              <w:rPr>
                <w:rFonts w:ascii="宋体" w:hAnsi="宋体" w:hint="eastAsia"/>
                <w:szCs w:val="21"/>
              </w:rPr>
              <w:t xml:space="preserve">1. </w:t>
            </w:r>
            <w:r w:rsidR="001E5DB9" w:rsidRPr="001E5DB9">
              <w:rPr>
                <w:rFonts w:asciiTheme="minorEastAsia" w:eastAsiaTheme="minorEastAsia" w:hAnsiTheme="minorEastAsia" w:hint="eastAsia"/>
                <w:szCs w:val="21"/>
              </w:rPr>
              <w:t>《动画设计稿》王钢 齐锋编著，清华大学出版社2010年版</w:t>
            </w:r>
            <w:r w:rsidR="001E5DB9" w:rsidRPr="001E5DB9">
              <w:rPr>
                <w:rFonts w:asciiTheme="minorEastAsia" w:eastAsiaTheme="minorEastAsia" w:hAnsiTheme="minorEastAsia" w:hint="eastAsia"/>
                <w:b/>
                <w:szCs w:val="21"/>
              </w:rPr>
              <w:t>（限动画艺术与技术研究方向）</w:t>
            </w:r>
          </w:p>
          <w:p w:rsidR="00CB5181" w:rsidRDefault="00CB5181" w:rsidP="007067F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A63A43">
              <w:rPr>
                <w:rFonts w:ascii="宋体" w:hAnsi="宋体" w:hint="eastAsia"/>
                <w:szCs w:val="21"/>
              </w:rPr>
              <w:t>.</w:t>
            </w:r>
            <w:r w:rsidRPr="004C3C28">
              <w:rPr>
                <w:rFonts w:ascii="宋体" w:hAnsi="宋体" w:hint="eastAsia"/>
                <w:szCs w:val="21"/>
              </w:rPr>
              <w:t>《戏剧艺术十五讲》，董健、马俊山著，北京大学出版</w:t>
            </w:r>
            <w:r w:rsidRPr="002E428D">
              <w:rPr>
                <w:rFonts w:ascii="宋体" w:hAnsi="宋体" w:hint="eastAsia"/>
                <w:color w:val="000000" w:themeColor="text1"/>
                <w:szCs w:val="21"/>
              </w:rPr>
              <w:t>社2010年</w:t>
            </w:r>
            <w:r w:rsidRPr="004C3C28">
              <w:rPr>
                <w:rFonts w:ascii="宋体" w:hAnsi="宋体" w:hint="eastAsia"/>
                <w:szCs w:val="21"/>
              </w:rPr>
              <w:t>版。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8B2EC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限</w:t>
            </w:r>
            <w:r w:rsidRPr="008B2EC4">
              <w:rPr>
                <w:rFonts w:hint="eastAsia"/>
                <w:b/>
                <w:szCs w:val="21"/>
              </w:rPr>
              <w:t>中国现当代戏剧、中国古典戏曲方向</w:t>
            </w:r>
            <w:r>
              <w:rPr>
                <w:rFonts w:hint="eastAsia"/>
                <w:szCs w:val="21"/>
              </w:rPr>
              <w:t>）</w:t>
            </w:r>
          </w:p>
          <w:p w:rsidR="001E5DB9" w:rsidRPr="001E5DB9" w:rsidRDefault="001E5DB9" w:rsidP="007067F6">
            <w:pPr>
              <w:rPr>
                <w:rFonts w:ascii="宋体" w:hAnsi="宋体"/>
                <w:szCs w:val="21"/>
              </w:rPr>
            </w:pPr>
            <w:r w:rsidRPr="001E5DB9">
              <w:rPr>
                <w:rFonts w:hint="eastAsia"/>
                <w:szCs w:val="21"/>
              </w:rPr>
              <w:t>3</w:t>
            </w:r>
            <w:r w:rsidRPr="001E5DB9">
              <w:rPr>
                <w:rFonts w:hint="eastAsia"/>
                <w:szCs w:val="21"/>
              </w:rPr>
              <w:t>、《电影批评》戴锦华</w:t>
            </w:r>
            <w:r w:rsidRPr="001E5DB9">
              <w:rPr>
                <w:rFonts w:hint="eastAsia"/>
                <w:szCs w:val="21"/>
              </w:rPr>
              <w:t xml:space="preserve"> </w:t>
            </w:r>
            <w:r w:rsidRPr="001E5DB9">
              <w:rPr>
                <w:rFonts w:hint="eastAsia"/>
                <w:szCs w:val="21"/>
              </w:rPr>
              <w:t>著</w:t>
            </w:r>
            <w:r w:rsidRPr="001E5DB9">
              <w:rPr>
                <w:rFonts w:hint="eastAsia"/>
                <w:szCs w:val="21"/>
              </w:rPr>
              <w:t xml:space="preserve"> </w:t>
            </w:r>
            <w:r w:rsidRPr="001E5DB9">
              <w:rPr>
                <w:rFonts w:hint="eastAsia"/>
                <w:szCs w:val="21"/>
              </w:rPr>
              <w:t>北京大学出版社</w:t>
            </w:r>
            <w:r w:rsidRPr="001E5DB9">
              <w:rPr>
                <w:rFonts w:hint="eastAsia"/>
                <w:szCs w:val="21"/>
              </w:rPr>
              <w:t>2015</w:t>
            </w:r>
            <w:r w:rsidRPr="001E5DB9">
              <w:rPr>
                <w:rFonts w:hint="eastAsia"/>
                <w:szCs w:val="21"/>
              </w:rPr>
              <w:t>年版</w:t>
            </w:r>
            <w:r w:rsidRPr="001E5D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Pr="001E5DB9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限影视艺术理论研究方向）</w:t>
            </w:r>
          </w:p>
        </w:tc>
      </w:tr>
      <w:tr w:rsidR="00CB5181" w:rsidTr="007067F6">
        <w:trPr>
          <w:trHeight w:val="3162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Pr="00345FFF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1.动画</w:t>
            </w:r>
            <w:r>
              <w:rPr>
                <w:rFonts w:ascii="宋体" w:hAnsi="宋体" w:hint="eastAsia"/>
                <w:b/>
                <w:szCs w:val="21"/>
              </w:rPr>
              <w:t>技术</w:t>
            </w:r>
            <w:r w:rsidRPr="00345FFF">
              <w:rPr>
                <w:rFonts w:ascii="宋体" w:hAnsi="宋体" w:hint="eastAsia"/>
                <w:b/>
                <w:szCs w:val="21"/>
              </w:rPr>
              <w:t>与</w:t>
            </w:r>
            <w:r>
              <w:rPr>
                <w:rFonts w:ascii="宋体" w:hAnsi="宋体" w:hint="eastAsia"/>
                <w:b/>
                <w:szCs w:val="21"/>
              </w:rPr>
              <w:t>艺术</w:t>
            </w:r>
            <w:r w:rsidRPr="00345FFF">
              <w:rPr>
                <w:rFonts w:ascii="宋体" w:hAnsi="宋体" w:hint="eastAsia"/>
                <w:b/>
                <w:szCs w:val="21"/>
              </w:rPr>
              <w:t>专业</w:t>
            </w:r>
            <w:r w:rsidR="001E5DB9">
              <w:rPr>
                <w:rFonts w:ascii="宋体" w:hAnsi="宋体" w:hint="eastAsia"/>
                <w:b/>
                <w:szCs w:val="21"/>
              </w:rPr>
              <w:t>：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（1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A63A43">
              <w:rPr>
                <w:rFonts w:ascii="宋体" w:hAnsi="宋体" w:hint="eastAsia"/>
                <w:szCs w:val="21"/>
              </w:rPr>
              <w:t>手工绘制动画</w:t>
            </w:r>
            <w:r w:rsidRPr="00A63A43">
              <w:rPr>
                <w:rFonts w:ascii="宋体" w:hAnsi="宋体"/>
                <w:szCs w:val="21"/>
              </w:rPr>
              <w:t>分镜头</w:t>
            </w:r>
            <w:r w:rsidRPr="00A63A43">
              <w:rPr>
                <w:rFonts w:ascii="宋体" w:hAnsi="宋体" w:hint="eastAsia"/>
                <w:szCs w:val="21"/>
              </w:rPr>
              <w:t>台</w:t>
            </w:r>
            <w:r w:rsidRPr="00A63A43">
              <w:rPr>
                <w:rFonts w:ascii="宋体" w:hAnsi="宋体"/>
                <w:szCs w:val="21"/>
              </w:rPr>
              <w:t>本</w:t>
            </w:r>
            <w:r w:rsidRPr="00A63A43">
              <w:rPr>
                <w:rFonts w:ascii="宋体" w:hAnsi="宋体" w:hint="eastAsia"/>
                <w:szCs w:val="21"/>
              </w:rPr>
              <w:t>一组</w:t>
            </w:r>
            <w:r w:rsidRPr="00A63A43">
              <w:rPr>
                <w:rFonts w:ascii="宋体" w:hAnsi="宋体"/>
                <w:szCs w:val="21"/>
              </w:rPr>
              <w:t>（</w:t>
            </w:r>
            <w:r w:rsidRPr="00A63A43"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A63A43"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25</w:t>
            </w:r>
            <w:r w:rsidRPr="00A63A43">
              <w:rPr>
                <w:rFonts w:ascii="宋体" w:hAnsi="宋体" w:hint="eastAsia"/>
                <w:szCs w:val="21"/>
              </w:rPr>
              <w:t>个</w:t>
            </w:r>
            <w:r w:rsidRPr="00A63A43">
              <w:rPr>
                <w:rFonts w:ascii="宋体" w:hAnsi="宋体"/>
                <w:szCs w:val="21"/>
              </w:rPr>
              <w:t>镜头</w:t>
            </w:r>
            <w:r w:rsidRPr="00A63A43">
              <w:rPr>
                <w:rFonts w:ascii="宋体" w:hAnsi="宋体" w:hint="eastAsia"/>
                <w:szCs w:val="21"/>
              </w:rPr>
              <w:t>画面，形式不限</w:t>
            </w:r>
            <w:r w:rsidRPr="00A63A43">
              <w:rPr>
                <w:rFonts w:ascii="宋体" w:hAnsi="宋体"/>
                <w:szCs w:val="21"/>
              </w:rPr>
              <w:t>），要求画面效果和电影</w:t>
            </w:r>
            <w:r w:rsidRPr="00A63A43">
              <w:rPr>
                <w:rFonts w:ascii="宋体" w:hAnsi="宋体" w:hint="eastAsia"/>
                <w:szCs w:val="21"/>
              </w:rPr>
              <w:t>镜头</w:t>
            </w:r>
            <w:r w:rsidRPr="00A63A43">
              <w:rPr>
                <w:rFonts w:ascii="宋体" w:hAnsi="宋体"/>
                <w:szCs w:val="21"/>
              </w:rPr>
              <w:t>语言并重。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2）根据指定内容绘制角色图设定</w:t>
            </w:r>
            <w:r w:rsidRPr="00A63A43">
              <w:rPr>
                <w:rFonts w:ascii="宋体" w:hAnsi="宋体"/>
                <w:szCs w:val="21"/>
              </w:rPr>
              <w:t>（</w:t>
            </w:r>
            <w:r w:rsidRPr="00A63A43"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：设计四视转面图，造型生动，特征鲜明，</w:t>
            </w:r>
            <w:r w:rsidRPr="00A63A43"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 w:hint="eastAsia"/>
                <w:szCs w:val="21"/>
              </w:rPr>
              <w:t>手法</w:t>
            </w:r>
            <w:r w:rsidRPr="00A63A43">
              <w:rPr>
                <w:rFonts w:ascii="宋体" w:hAnsi="宋体" w:hint="eastAsia"/>
                <w:szCs w:val="21"/>
              </w:rPr>
              <w:t>不限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CB5181" w:rsidRPr="00732640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A63A43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根据命题内容创作四格漫画</w:t>
            </w:r>
            <w:r w:rsidRPr="00A63A43">
              <w:rPr>
                <w:rFonts w:ascii="宋体" w:hAnsi="宋体"/>
                <w:szCs w:val="21"/>
              </w:rPr>
              <w:t>（</w:t>
            </w:r>
            <w:r w:rsidRPr="00A63A43"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hint="eastAsia"/>
                <w:szCs w:val="21"/>
              </w:rPr>
              <w:t>：构图完整、情节幽默诙谐，</w:t>
            </w:r>
            <w:r w:rsidRPr="00A63A43">
              <w:rPr>
                <w:rFonts w:ascii="宋体" w:hAnsi="宋体" w:hint="eastAsia"/>
                <w:szCs w:val="21"/>
              </w:rPr>
              <w:t>形式</w:t>
            </w:r>
            <w:r>
              <w:rPr>
                <w:rFonts w:ascii="宋体" w:hAnsi="宋体" w:hint="eastAsia"/>
                <w:szCs w:val="21"/>
              </w:rPr>
              <w:t>手法</w:t>
            </w:r>
            <w:r w:rsidRPr="00A63A43">
              <w:rPr>
                <w:rFonts w:ascii="宋体" w:hAnsi="宋体" w:hint="eastAsia"/>
                <w:szCs w:val="21"/>
              </w:rPr>
              <w:t>不限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CB5181" w:rsidRPr="00345FFF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2.中国现当代戏剧专业、中国古典戏曲专业：</w:t>
            </w:r>
          </w:p>
          <w:p w:rsidR="00CB5181" w:rsidRDefault="00CB5181" w:rsidP="007067F6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（1）选取一个角度，对剧作或演出进行较为深入的分析和评论，</w:t>
            </w:r>
            <w:r w:rsidRPr="00A63A43">
              <w:rPr>
                <w:rFonts w:ascii="宋体" w:hAnsi="宋体" w:hint="eastAsia"/>
                <w:szCs w:val="21"/>
              </w:rPr>
              <w:t>字数</w:t>
            </w:r>
            <w:r>
              <w:rPr>
                <w:rFonts w:ascii="宋体" w:hAnsi="宋体" w:hint="eastAsia"/>
                <w:szCs w:val="21"/>
              </w:rPr>
              <w:t>在</w:t>
            </w:r>
            <w:r w:rsidRPr="00A63A43">
              <w:rPr>
                <w:rFonts w:ascii="宋体" w:hAnsi="宋体" w:hint="eastAsia"/>
                <w:szCs w:val="21"/>
              </w:rPr>
              <w:t>1500</w:t>
            </w:r>
            <w:r>
              <w:rPr>
                <w:rFonts w:ascii="宋体" w:hAnsi="宋体" w:hint="eastAsia"/>
                <w:szCs w:val="21"/>
              </w:rPr>
              <w:t>字以上。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（2）根据一段文字，改编成一个戏剧</w:t>
            </w:r>
            <w:r w:rsidRPr="00BA6AC0">
              <w:rPr>
                <w:rFonts w:ascii="宋体" w:hAnsi="宋体" w:hint="eastAsia"/>
                <w:szCs w:val="21"/>
              </w:rPr>
              <w:t>(包括话剧、戏曲)</w:t>
            </w:r>
            <w:r>
              <w:rPr>
                <w:rFonts w:ascii="宋体" w:hAnsi="宋体" w:hint="eastAsia"/>
                <w:szCs w:val="21"/>
              </w:rPr>
              <w:t>场景或片断。</w:t>
            </w:r>
          </w:p>
          <w:p w:rsidR="00C057C3" w:rsidRDefault="001E5DB9" w:rsidP="007067F6">
            <w:pPr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1E5DB9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影视艺术理论研究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专业：</w:t>
            </w:r>
          </w:p>
          <w:p w:rsidR="001E5DB9" w:rsidRDefault="00C057C3" w:rsidP="007067F6">
            <w:pPr>
              <w:rPr>
                <w:rFonts w:ascii="宋体" w:hAnsi="宋体"/>
                <w:szCs w:val="21"/>
              </w:rPr>
            </w:pPr>
            <w:r w:rsidRPr="00C057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（1）</w:t>
            </w:r>
            <w:r w:rsidR="001E5DB9" w:rsidRPr="001E5D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选择一部电影</w:t>
            </w:r>
            <w:r w:rsidR="001E5D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，对其进行较为深入的分析和评论，</w:t>
            </w:r>
            <w:r w:rsidR="001E5DB9" w:rsidRPr="00A63A43">
              <w:rPr>
                <w:rFonts w:ascii="宋体" w:hAnsi="宋体" w:hint="eastAsia"/>
                <w:szCs w:val="21"/>
              </w:rPr>
              <w:t>字数</w:t>
            </w:r>
            <w:r w:rsidR="001E5DB9">
              <w:rPr>
                <w:rFonts w:ascii="宋体" w:hAnsi="宋体" w:hint="eastAsia"/>
                <w:szCs w:val="21"/>
              </w:rPr>
              <w:t>在</w:t>
            </w:r>
            <w:r w:rsidR="001E5DB9" w:rsidRPr="00A63A43">
              <w:rPr>
                <w:rFonts w:ascii="宋体" w:hAnsi="宋体" w:hint="eastAsia"/>
                <w:szCs w:val="21"/>
              </w:rPr>
              <w:t>1500</w:t>
            </w:r>
            <w:r w:rsidR="001E5DB9">
              <w:rPr>
                <w:rFonts w:ascii="宋体" w:hAnsi="宋体" w:hint="eastAsia"/>
                <w:szCs w:val="21"/>
              </w:rPr>
              <w:t>字以上。</w:t>
            </w:r>
          </w:p>
          <w:p w:rsidR="00C057C3" w:rsidRDefault="00C057C3" w:rsidP="00C057C3">
            <w:r>
              <w:rPr>
                <w:rFonts w:ascii="宋体" w:hAnsi="宋体" w:hint="eastAsia"/>
                <w:szCs w:val="21"/>
              </w:rPr>
              <w:t>（2）自拟题目，编个小故事，</w:t>
            </w:r>
            <w:r w:rsidRPr="00A63A43">
              <w:rPr>
                <w:rFonts w:ascii="宋体" w:hAnsi="宋体" w:hint="eastAsia"/>
                <w:szCs w:val="21"/>
              </w:rPr>
              <w:t>字数</w:t>
            </w:r>
            <w:r>
              <w:rPr>
                <w:rFonts w:ascii="宋体" w:hAnsi="宋体" w:hint="eastAsia"/>
                <w:szCs w:val="21"/>
              </w:rPr>
              <w:t>在</w:t>
            </w:r>
            <w:r w:rsidRPr="00A63A43">
              <w:rPr>
                <w:rFonts w:ascii="宋体" w:hAnsi="宋体" w:hint="eastAsia"/>
                <w:szCs w:val="21"/>
              </w:rPr>
              <w:t>1500</w:t>
            </w:r>
            <w:r>
              <w:rPr>
                <w:rFonts w:ascii="宋体" w:hAnsi="宋体" w:hint="eastAsia"/>
                <w:szCs w:val="21"/>
              </w:rPr>
              <w:t>字以上。</w:t>
            </w:r>
          </w:p>
        </w:tc>
      </w:tr>
      <w:tr w:rsidR="00CB5181" w:rsidTr="007067F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Pr="00345FFF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1.动画技术</w:t>
            </w:r>
            <w:r>
              <w:rPr>
                <w:rFonts w:ascii="宋体" w:hAnsi="宋体" w:hint="eastAsia"/>
                <w:b/>
                <w:szCs w:val="21"/>
              </w:rPr>
              <w:t>与艺术</w:t>
            </w:r>
            <w:r w:rsidRPr="00345FFF">
              <w:rPr>
                <w:rFonts w:ascii="宋体" w:hAnsi="宋体" w:hint="eastAsia"/>
                <w:b/>
                <w:szCs w:val="21"/>
              </w:rPr>
              <w:t>专业：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动画</w:t>
            </w:r>
            <w:r w:rsidRPr="00A63A43">
              <w:rPr>
                <w:rFonts w:ascii="宋体" w:hAnsi="宋体"/>
                <w:szCs w:val="21"/>
              </w:rPr>
              <w:t>分镜头</w:t>
            </w:r>
            <w:r w:rsidRPr="00A63A43">
              <w:rPr>
                <w:rFonts w:ascii="宋体" w:hAnsi="宋体" w:hint="eastAsia"/>
                <w:szCs w:val="21"/>
              </w:rPr>
              <w:t>台</w:t>
            </w:r>
            <w:r w:rsidRPr="00A63A43">
              <w:rPr>
                <w:rFonts w:ascii="宋体" w:hAnsi="宋体"/>
                <w:szCs w:val="21"/>
              </w:rPr>
              <w:t>本</w:t>
            </w:r>
            <w:r>
              <w:rPr>
                <w:rFonts w:ascii="宋体" w:hAnsi="宋体" w:hint="eastAsia"/>
                <w:szCs w:val="21"/>
              </w:rPr>
              <w:t>、角色图设定、四格漫画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B5181" w:rsidRPr="00345FFF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2.中国现当代戏剧专业、中国古典戏曲专业：</w:t>
            </w:r>
          </w:p>
          <w:p w:rsidR="00CB5181" w:rsidRDefault="00CB5181" w:rsidP="007067F6">
            <w:r>
              <w:rPr>
                <w:rFonts w:hint="eastAsia"/>
              </w:rPr>
              <w:t>包含戏剧评论和写作两大部分。</w:t>
            </w:r>
          </w:p>
          <w:p w:rsidR="00C057C3" w:rsidRDefault="00C057C3" w:rsidP="007067F6">
            <w:pPr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1E5DB9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影视艺术理论研究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专业：</w:t>
            </w:r>
          </w:p>
          <w:p w:rsidR="00C057C3" w:rsidRPr="00C057C3" w:rsidRDefault="00C057C3" w:rsidP="007067F6">
            <w:r w:rsidRPr="00C057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包含影视评论和写故事两大部分。</w:t>
            </w:r>
          </w:p>
        </w:tc>
      </w:tr>
      <w:tr w:rsidR="00CB5181" w:rsidTr="007067F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Default="00CB5181" w:rsidP="007067F6">
            <w:r w:rsidRPr="00A63A43">
              <w:rPr>
                <w:rFonts w:ascii="宋体" w:hAnsi="宋体" w:hint="eastAsia"/>
                <w:szCs w:val="21"/>
              </w:rPr>
              <w:t>难易程度适中。</w:t>
            </w:r>
          </w:p>
        </w:tc>
      </w:tr>
      <w:tr w:rsidR="00CB5181" w:rsidTr="007067F6">
        <w:trPr>
          <w:trHeight w:val="1679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Pr="003B6B8C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1.动画技术</w:t>
            </w:r>
            <w:r>
              <w:rPr>
                <w:rFonts w:ascii="宋体" w:hAnsi="宋体" w:hint="eastAsia"/>
                <w:b/>
                <w:szCs w:val="21"/>
              </w:rPr>
              <w:t>与艺术</w:t>
            </w:r>
            <w:r w:rsidRPr="00345FFF">
              <w:rPr>
                <w:rFonts w:ascii="宋体" w:hAnsi="宋体" w:hint="eastAsia"/>
                <w:b/>
                <w:szCs w:val="21"/>
              </w:rPr>
              <w:t>专业：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实践类手绘题型、图形绘制题型。</w:t>
            </w:r>
          </w:p>
          <w:p w:rsidR="00CB5181" w:rsidRPr="003B6B8C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2.中国现当代戏剧专业、中国古典戏曲专业：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综合分析题、运用题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C057C3">
            <w:pPr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1E5DB9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影视艺术理论研究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专业：</w:t>
            </w:r>
          </w:p>
          <w:p w:rsidR="00C057C3" w:rsidRDefault="00C057C3" w:rsidP="00C0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综合分析题、运用题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C057C3"/>
        </w:tc>
      </w:tr>
      <w:tr w:rsidR="00CB5181" w:rsidTr="007067F6">
        <w:trPr>
          <w:trHeight w:val="2901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lastRenderedPageBreak/>
              <w:t>试卷分值结构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Pr="003B6B8C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1.动画技术</w:t>
            </w:r>
            <w:r>
              <w:rPr>
                <w:rFonts w:ascii="宋体" w:hAnsi="宋体" w:hint="eastAsia"/>
                <w:b/>
                <w:szCs w:val="21"/>
              </w:rPr>
              <w:t>与艺术</w:t>
            </w:r>
            <w:r w:rsidRPr="00345FFF">
              <w:rPr>
                <w:rFonts w:ascii="宋体" w:hAnsi="宋体" w:hint="eastAsia"/>
                <w:b/>
                <w:szCs w:val="21"/>
              </w:rPr>
              <w:t>专业：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（1）动画</w:t>
            </w:r>
            <w:r w:rsidRPr="00A63A43">
              <w:rPr>
                <w:rFonts w:ascii="宋体" w:hAnsi="宋体"/>
                <w:szCs w:val="21"/>
              </w:rPr>
              <w:t>分镜头</w:t>
            </w:r>
            <w:r w:rsidRPr="00A63A43">
              <w:rPr>
                <w:rFonts w:ascii="宋体" w:hAnsi="宋体" w:hint="eastAsia"/>
                <w:szCs w:val="21"/>
              </w:rPr>
              <w:t>台</w:t>
            </w:r>
            <w:r w:rsidRPr="00A63A43">
              <w:rPr>
                <w:rFonts w:ascii="宋体" w:hAnsi="宋体"/>
                <w:szCs w:val="21"/>
              </w:rPr>
              <w:t>本</w:t>
            </w:r>
            <w:r w:rsidRPr="00A63A43">
              <w:rPr>
                <w:rFonts w:ascii="宋体" w:hAnsi="宋体" w:hint="eastAsia"/>
                <w:szCs w:val="21"/>
              </w:rPr>
              <w:t>：画面构成关系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 w:rsidRPr="00A63A43">
              <w:rPr>
                <w:rFonts w:ascii="宋体" w:hAnsi="宋体" w:hint="eastAsia"/>
                <w:szCs w:val="21"/>
              </w:rPr>
              <w:t>20% 、角色与场景关系处理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 w:rsidRPr="00A63A43">
              <w:rPr>
                <w:rFonts w:ascii="宋体" w:hAnsi="宋体" w:hint="eastAsia"/>
                <w:szCs w:val="21"/>
              </w:rPr>
              <w:t>30% 、镜头语言表达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 w:rsidRPr="00A63A43">
              <w:rPr>
                <w:rFonts w:ascii="宋体" w:hAnsi="宋体" w:hint="eastAsia"/>
                <w:szCs w:val="21"/>
              </w:rPr>
              <w:t>50% 。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（2）</w:t>
            </w:r>
            <w:r>
              <w:rPr>
                <w:rFonts w:ascii="宋体" w:hAnsi="宋体" w:hint="eastAsia"/>
                <w:szCs w:val="21"/>
              </w:rPr>
              <w:t>角色设定</w:t>
            </w:r>
            <w:r w:rsidRPr="00A63A43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造型生动准确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A63A4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、人物身份与个性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A63A43">
              <w:rPr>
                <w:rFonts w:ascii="宋体" w:hAnsi="宋体" w:hint="eastAsia"/>
                <w:szCs w:val="21"/>
              </w:rPr>
              <w:t>0%、</w:t>
            </w:r>
            <w:r>
              <w:rPr>
                <w:rFonts w:ascii="宋体" w:hAnsi="宋体" w:hint="eastAsia"/>
                <w:szCs w:val="21"/>
              </w:rPr>
              <w:t>角色比例关系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 w:rsidRPr="00A63A43">
              <w:rPr>
                <w:rFonts w:ascii="宋体" w:hAnsi="宋体" w:hint="eastAsia"/>
                <w:szCs w:val="21"/>
              </w:rPr>
              <w:t>30% 。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（3）</w:t>
            </w:r>
            <w:r>
              <w:rPr>
                <w:rFonts w:ascii="宋体" w:hAnsi="宋体" w:hint="eastAsia"/>
                <w:szCs w:val="21"/>
              </w:rPr>
              <w:t>四格漫画</w:t>
            </w:r>
            <w:r w:rsidRPr="00A63A43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立意明确、主题鲜明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 w:rsidRPr="00A63A43">
              <w:rPr>
                <w:rFonts w:ascii="宋体" w:hAnsi="宋体" w:hint="eastAsia"/>
                <w:szCs w:val="21"/>
              </w:rPr>
              <w:t xml:space="preserve">60%、 </w:t>
            </w:r>
            <w:r>
              <w:rPr>
                <w:rFonts w:ascii="宋体" w:hAnsi="宋体" w:hint="eastAsia"/>
                <w:szCs w:val="21"/>
              </w:rPr>
              <w:t>绘画手法和风格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 w:rsidRPr="00A63A43">
              <w:rPr>
                <w:rFonts w:ascii="宋体" w:hAnsi="宋体" w:hint="eastAsia"/>
                <w:szCs w:val="21"/>
              </w:rPr>
              <w:t>40%。</w:t>
            </w:r>
          </w:p>
          <w:p w:rsidR="00CB5181" w:rsidRPr="003B6B8C" w:rsidRDefault="00CB5181" w:rsidP="007067F6">
            <w:pPr>
              <w:rPr>
                <w:rFonts w:ascii="宋体" w:hAnsi="宋体"/>
                <w:b/>
                <w:szCs w:val="21"/>
              </w:rPr>
            </w:pPr>
            <w:r w:rsidRPr="00345FFF">
              <w:rPr>
                <w:rFonts w:ascii="宋体" w:hAnsi="宋体" w:hint="eastAsia"/>
                <w:b/>
                <w:szCs w:val="21"/>
              </w:rPr>
              <w:t>2.中国现当代戏剧专业、中国古典戏曲专业：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戏剧评论及分析能力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A63A4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B5181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（2）</w:t>
            </w:r>
            <w:r>
              <w:rPr>
                <w:rFonts w:ascii="宋体" w:hAnsi="宋体" w:hint="eastAsia"/>
                <w:szCs w:val="21"/>
              </w:rPr>
              <w:t>改编</w:t>
            </w:r>
            <w:r w:rsidRPr="00A63A43">
              <w:rPr>
                <w:rFonts w:ascii="宋体" w:hAnsi="宋体" w:hint="eastAsia"/>
                <w:szCs w:val="21"/>
              </w:rPr>
              <w:t>写作</w:t>
            </w:r>
            <w:r>
              <w:rPr>
                <w:rFonts w:ascii="宋体" w:hAnsi="宋体" w:hint="eastAsia"/>
                <w:szCs w:val="21"/>
              </w:rPr>
              <w:t>能力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A63A43">
              <w:rPr>
                <w:rFonts w:ascii="宋体" w:hAnsi="宋体" w:hint="eastAsia"/>
                <w:szCs w:val="21"/>
              </w:rPr>
              <w:t>0% 。</w:t>
            </w:r>
          </w:p>
          <w:p w:rsidR="00C057C3" w:rsidRDefault="00C057C3" w:rsidP="00C0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综合分析题、运用题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C0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综合分析题、运用题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C057C3">
            <w:pPr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1E5DB9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影视艺术理论研究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专业：</w:t>
            </w:r>
          </w:p>
          <w:p w:rsidR="00C057C3" w:rsidRPr="00A63A43" w:rsidRDefault="00C057C3" w:rsidP="00C057C3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影视评论及分析能力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A63A4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C057C3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（2）</w:t>
            </w:r>
            <w:r>
              <w:rPr>
                <w:rFonts w:ascii="宋体" w:hAnsi="宋体" w:hint="eastAsia"/>
                <w:szCs w:val="21"/>
              </w:rPr>
              <w:t>创作能力</w:t>
            </w:r>
            <w:r w:rsidRPr="00A63A43">
              <w:rPr>
                <w:rFonts w:ascii="宋体" w:hAnsi="宋体" w:hint="eastAsia"/>
                <w:color w:val="000000"/>
                <w:szCs w:val="21"/>
              </w:rPr>
              <w:t>占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A63A43">
              <w:rPr>
                <w:rFonts w:ascii="宋体" w:hAnsi="宋体" w:hint="eastAsia"/>
                <w:szCs w:val="21"/>
              </w:rPr>
              <w:t>0% 。</w:t>
            </w:r>
          </w:p>
          <w:p w:rsidR="00C057C3" w:rsidRDefault="00C057C3" w:rsidP="00C0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综合分析题、运用题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C057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综合分析题、运用题</w:t>
            </w:r>
            <w:r w:rsidRPr="00A63A43">
              <w:rPr>
                <w:rFonts w:ascii="宋体" w:hAnsi="宋体" w:hint="eastAsia"/>
                <w:szCs w:val="21"/>
              </w:rPr>
              <w:t>。</w:t>
            </w:r>
          </w:p>
          <w:p w:rsidR="00C057C3" w:rsidRDefault="00C057C3" w:rsidP="007067F6"/>
        </w:tc>
      </w:tr>
      <w:tr w:rsidR="00CB5181" w:rsidTr="007067F6">
        <w:trPr>
          <w:trHeight w:val="4384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（1）90—</w:t>
            </w:r>
            <w:r w:rsidRPr="00A63A43">
              <w:rPr>
                <w:rFonts w:ascii="宋体" w:hAnsi="宋体" w:hint="eastAsia"/>
                <w:szCs w:val="21"/>
              </w:rPr>
              <w:t>100分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/>
                <w:szCs w:val="21"/>
              </w:rPr>
              <w:t>考生具备</w:t>
            </w:r>
            <w:r>
              <w:rPr>
                <w:rFonts w:ascii="宋体" w:hAnsi="宋体" w:hint="eastAsia"/>
                <w:szCs w:val="21"/>
              </w:rPr>
              <w:t>很</w:t>
            </w:r>
            <w:r w:rsidRPr="00A63A43">
              <w:rPr>
                <w:rFonts w:ascii="宋体" w:hAnsi="宋体"/>
                <w:szCs w:val="21"/>
              </w:rPr>
              <w:t>强</w:t>
            </w:r>
            <w:r>
              <w:rPr>
                <w:rFonts w:ascii="宋体" w:hAnsi="宋体" w:hint="eastAsia"/>
                <w:szCs w:val="21"/>
              </w:rPr>
              <w:t>的戏剧评论及创作能力，体现了考生很好的戏剧影视艺术方面的理论知识和素养。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（2）</w:t>
            </w:r>
            <w:r>
              <w:rPr>
                <w:rFonts w:ascii="宋体" w:hAnsi="宋体" w:hint="eastAsia"/>
                <w:szCs w:val="21"/>
              </w:rPr>
              <w:t>80—9</w:t>
            </w:r>
            <w:r w:rsidRPr="00A63A43">
              <w:rPr>
                <w:rFonts w:ascii="宋体" w:hAnsi="宋体" w:hint="eastAsia"/>
                <w:szCs w:val="21"/>
              </w:rPr>
              <w:t>0分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/>
                <w:szCs w:val="21"/>
              </w:rPr>
              <w:t>考生具备</w:t>
            </w:r>
            <w:r>
              <w:rPr>
                <w:rFonts w:ascii="宋体" w:hAnsi="宋体" w:hint="eastAsia"/>
                <w:szCs w:val="21"/>
              </w:rPr>
              <w:t>较</w:t>
            </w:r>
            <w:r w:rsidRPr="00A63A43">
              <w:rPr>
                <w:rFonts w:ascii="宋体" w:hAnsi="宋体"/>
                <w:szCs w:val="21"/>
              </w:rPr>
              <w:t>强</w:t>
            </w:r>
            <w:r>
              <w:rPr>
                <w:rFonts w:ascii="宋体" w:hAnsi="宋体" w:hint="eastAsia"/>
                <w:szCs w:val="21"/>
              </w:rPr>
              <w:t>的戏剧评论及创作能力，体现了考生较好的戏剧影视艺术方面的理论知识和素养。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A63A43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70—8</w:t>
            </w:r>
            <w:r w:rsidRPr="00A63A43">
              <w:rPr>
                <w:rFonts w:ascii="宋体" w:hAnsi="宋体" w:hint="eastAsia"/>
                <w:szCs w:val="21"/>
              </w:rPr>
              <w:t>0分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/>
                <w:szCs w:val="21"/>
              </w:rPr>
              <w:t>考生具备</w:t>
            </w:r>
            <w:r>
              <w:rPr>
                <w:rFonts w:ascii="宋体" w:hAnsi="宋体" w:hint="eastAsia"/>
                <w:szCs w:val="21"/>
              </w:rPr>
              <w:t>一定的戏剧评论及创作能力，体现了考生一定的戏剧影视艺术方面的理论知识和素养。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 w:rsidRPr="00A63A4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A63A43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60—7</w:t>
            </w:r>
            <w:r w:rsidRPr="00A63A43">
              <w:rPr>
                <w:rFonts w:ascii="宋体" w:hAnsi="宋体" w:hint="eastAsia"/>
                <w:szCs w:val="21"/>
              </w:rPr>
              <w:t>0分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</w:t>
            </w:r>
            <w:r>
              <w:rPr>
                <w:rFonts w:ascii="宋体" w:hAnsi="宋体" w:hint="eastAsia"/>
                <w:szCs w:val="21"/>
              </w:rPr>
              <w:t>的戏剧评论及创作能力较差，戏剧影视艺术方面的理论知识和素养不够。</w:t>
            </w:r>
          </w:p>
          <w:p w:rsidR="00CB5181" w:rsidRPr="00A63A43" w:rsidRDefault="00CB5181" w:rsidP="00706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  <w:r w:rsidRPr="00A63A43">
              <w:rPr>
                <w:rFonts w:ascii="宋体" w:hAnsi="宋体" w:hint="eastAsia"/>
                <w:szCs w:val="21"/>
              </w:rPr>
              <w:t>60分以下</w:t>
            </w:r>
          </w:p>
          <w:p w:rsidR="00CB5181" w:rsidRDefault="00CB5181" w:rsidP="007067F6">
            <w:r w:rsidRPr="00A63A43">
              <w:rPr>
                <w:rFonts w:ascii="宋体" w:hAnsi="宋体" w:hint="eastAsia"/>
                <w:szCs w:val="21"/>
              </w:rPr>
              <w:t>考生不具备相应知识体系，不予考虑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B5181" w:rsidTr="007067F6">
        <w:trPr>
          <w:trHeight w:val="1134"/>
        </w:trPr>
        <w:tc>
          <w:tcPr>
            <w:tcW w:w="1788" w:type="dxa"/>
            <w:shd w:val="clear" w:color="auto" w:fill="auto"/>
            <w:vAlign w:val="center"/>
          </w:tcPr>
          <w:p w:rsidR="00CB5181" w:rsidRDefault="00CB5181" w:rsidP="007067F6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CB5181" w:rsidRDefault="00CB5181" w:rsidP="007067F6"/>
        </w:tc>
      </w:tr>
    </w:tbl>
    <w:p w:rsidR="00CB5181" w:rsidRDefault="00CB5181" w:rsidP="00CB5181"/>
    <w:p w:rsidR="00CB5181" w:rsidRPr="002E428D" w:rsidRDefault="00CB5181" w:rsidP="00CB5181">
      <w:pPr>
        <w:jc w:val="left"/>
        <w:rPr>
          <w:color w:val="000000" w:themeColor="text1"/>
          <w:szCs w:val="21"/>
        </w:rPr>
      </w:pPr>
      <w:r w:rsidRPr="002E428D">
        <w:rPr>
          <w:rFonts w:hint="eastAsia"/>
          <w:color w:val="000000" w:themeColor="text1"/>
          <w:szCs w:val="21"/>
        </w:rPr>
        <w:t>一级学科硕士点召集人签名：</w:t>
      </w:r>
      <w:r w:rsidRPr="002E428D">
        <w:rPr>
          <w:rFonts w:hint="eastAsia"/>
          <w:color w:val="000000" w:themeColor="text1"/>
          <w:szCs w:val="21"/>
        </w:rPr>
        <w:t xml:space="preserve">                       </w:t>
      </w:r>
      <w:r w:rsidRPr="002E428D">
        <w:rPr>
          <w:rFonts w:hint="eastAsia"/>
          <w:color w:val="000000" w:themeColor="text1"/>
          <w:szCs w:val="21"/>
        </w:rPr>
        <w:t>（学院盖章）学院分管院长签名：</w:t>
      </w:r>
    </w:p>
    <w:p w:rsidR="00CB5181" w:rsidRPr="002E428D" w:rsidRDefault="00CB5181" w:rsidP="00CB5181">
      <w:pPr>
        <w:jc w:val="left"/>
        <w:rPr>
          <w:color w:val="000000" w:themeColor="text1"/>
          <w:szCs w:val="21"/>
        </w:rPr>
      </w:pPr>
    </w:p>
    <w:p w:rsidR="00CB5181" w:rsidRPr="002E428D" w:rsidRDefault="00CB5181" w:rsidP="00CB5181">
      <w:pPr>
        <w:rPr>
          <w:color w:val="000000" w:themeColor="text1"/>
        </w:rPr>
      </w:pPr>
    </w:p>
    <w:p w:rsidR="00A3320E" w:rsidRPr="00CB5181" w:rsidRDefault="00A3320E"/>
    <w:sectPr w:rsidR="00A3320E" w:rsidRPr="00CB5181" w:rsidSect="00CB5181">
      <w:headerReference w:type="default" r:id="rId6"/>
      <w:pgSz w:w="11907" w:h="16840" w:code="9"/>
      <w:pgMar w:top="1134" w:right="1134" w:bottom="1134" w:left="1134" w:header="851" w:footer="851" w:gutter="0"/>
      <w:cols w:space="168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20" w:rsidRDefault="00F64520" w:rsidP="00B303ED">
      <w:r>
        <w:separator/>
      </w:r>
    </w:p>
  </w:endnote>
  <w:endnote w:type="continuationSeparator" w:id="0">
    <w:p w:rsidR="00F64520" w:rsidRDefault="00F64520" w:rsidP="00B30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20" w:rsidRDefault="00F64520" w:rsidP="00B303ED">
      <w:r>
        <w:separator/>
      </w:r>
    </w:p>
  </w:footnote>
  <w:footnote w:type="continuationSeparator" w:id="0">
    <w:p w:rsidR="00F64520" w:rsidRDefault="00F64520" w:rsidP="00B30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1C" w:rsidRDefault="00F64520" w:rsidP="005207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181"/>
    <w:rsid w:val="000949A6"/>
    <w:rsid w:val="001E5DB9"/>
    <w:rsid w:val="005F02E0"/>
    <w:rsid w:val="0095067E"/>
    <w:rsid w:val="00A3320E"/>
    <w:rsid w:val="00AD2E55"/>
    <w:rsid w:val="00AF3C79"/>
    <w:rsid w:val="00B303ED"/>
    <w:rsid w:val="00C057C3"/>
    <w:rsid w:val="00CB5181"/>
    <w:rsid w:val="00EC40DA"/>
    <w:rsid w:val="00F15418"/>
    <w:rsid w:val="00F6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51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198</Words>
  <Characters>1134</Characters>
  <Application>Microsoft Office Word</Application>
  <DocSecurity>0</DocSecurity>
  <Lines>9</Lines>
  <Paragraphs>2</Paragraphs>
  <ScaleCrop>false</ScaleCrop>
  <Company>微软中国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8</cp:revision>
  <dcterms:created xsi:type="dcterms:W3CDTF">2015-07-04T06:31:00Z</dcterms:created>
  <dcterms:modified xsi:type="dcterms:W3CDTF">2015-07-10T06:59:00Z</dcterms:modified>
</cp:coreProperties>
</file>